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30C6FA" w14:textId="77777777" w:rsidR="000E6E56" w:rsidRPr="00D3622F" w:rsidRDefault="000E6E56" w:rsidP="000E6E56">
      <w:pPr>
        <w:rPr>
          <w:rFonts w:ascii="Calibri" w:hAnsi="Calibri" w:cs="Calibri"/>
          <w:b/>
        </w:rPr>
      </w:pPr>
      <w:bookmarkStart w:id="0" w:name="_Hlk189955596"/>
      <w:bookmarkStart w:id="1" w:name="_Hlk193235206"/>
      <w:bookmarkStart w:id="2" w:name="_Hlk178685025"/>
      <w:r w:rsidRPr="00D3622F">
        <w:rPr>
          <w:rFonts w:ascii="Calibri" w:hAnsi="Calibri" w:cs="Calibri"/>
          <w:b/>
        </w:rPr>
        <w:t>ZSS/27/23/ZP/8/2025</w:t>
      </w:r>
    </w:p>
    <w:p w14:paraId="084E4029" w14:textId="77777777" w:rsidR="000E6E56" w:rsidRPr="00D3622F" w:rsidRDefault="000E6E56" w:rsidP="000E6E56">
      <w:pPr>
        <w:rPr>
          <w:rFonts w:ascii="Calibri" w:hAnsi="Calibri" w:cs="Calibri"/>
          <w:b/>
        </w:rPr>
      </w:pPr>
      <w:r w:rsidRPr="00D3622F">
        <w:rPr>
          <w:rFonts w:ascii="Calibri" w:hAnsi="Calibri" w:cs="Calibri"/>
          <w:b/>
        </w:rPr>
        <w:t>Załącznik Nr 7 do SWZ</w:t>
      </w:r>
    </w:p>
    <w:bookmarkEnd w:id="0"/>
    <w:p w14:paraId="3D00287B" w14:textId="54834741" w:rsidR="000E6E56" w:rsidRPr="00D3622F" w:rsidRDefault="000E6E56" w:rsidP="00207331">
      <w:pPr>
        <w:spacing w:after="0" w:line="240" w:lineRule="auto"/>
        <w:jc w:val="center"/>
        <w:rPr>
          <w:rFonts w:ascii="Calibri" w:hAnsi="Calibri" w:cs="Calibri"/>
          <w:b/>
        </w:rPr>
      </w:pPr>
      <w:r w:rsidRPr="00D3622F">
        <w:rPr>
          <w:rFonts w:ascii="Calibri" w:hAnsi="Calibri" w:cs="Calibri"/>
          <w:b/>
        </w:rPr>
        <w:t xml:space="preserve">Zadanie pn.: „Doposażenie pracowni ZSS w Łodzi” w ramach projektu pn.: „Ekologiczny mechanik” </w:t>
      </w:r>
      <w:r w:rsidR="00207331">
        <w:rPr>
          <w:rFonts w:ascii="Calibri" w:hAnsi="Calibri" w:cs="Calibri"/>
          <w:b/>
        </w:rPr>
        <w:t>- II</w:t>
      </w:r>
    </w:p>
    <w:p w14:paraId="4A1DCA61" w14:textId="77777777" w:rsidR="000E6E56" w:rsidRPr="00D3622F" w:rsidRDefault="000E6E56" w:rsidP="000E6E56">
      <w:pPr>
        <w:spacing w:line="20" w:lineRule="atLeast"/>
        <w:jc w:val="center"/>
        <w:rPr>
          <w:rFonts w:ascii="Calibri" w:hAnsi="Calibri" w:cs="Calibri"/>
          <w:b/>
          <w:u w:val="single"/>
        </w:rPr>
      </w:pPr>
    </w:p>
    <w:p w14:paraId="73E9C0F4" w14:textId="77777777" w:rsidR="000E6E56" w:rsidRPr="00D3622F" w:rsidRDefault="000E6E56" w:rsidP="000E6E56">
      <w:pPr>
        <w:spacing w:line="20" w:lineRule="atLeast"/>
        <w:jc w:val="center"/>
        <w:rPr>
          <w:rFonts w:ascii="Calibri" w:hAnsi="Calibri" w:cs="Calibri"/>
          <w:b/>
          <w:u w:val="single"/>
        </w:rPr>
      </w:pPr>
      <w:r w:rsidRPr="00D3622F">
        <w:rPr>
          <w:rFonts w:ascii="Calibri" w:hAnsi="Calibri" w:cs="Calibri"/>
          <w:b/>
          <w:u w:val="single"/>
        </w:rPr>
        <w:t>OPIS PRZEDMIOTU ZAMÓWIENIA / PARAMETRY TECHNICZNE</w:t>
      </w:r>
    </w:p>
    <w:p w14:paraId="699C490C" w14:textId="77777777" w:rsidR="000E6E56" w:rsidRPr="00D3622F" w:rsidRDefault="000E6E56" w:rsidP="000E6E56">
      <w:pPr>
        <w:jc w:val="center"/>
        <w:rPr>
          <w:rFonts w:ascii="Calibri" w:hAnsi="Calibri" w:cs="Calibri"/>
          <w:b/>
          <w:bCs/>
        </w:rPr>
      </w:pPr>
      <w:r w:rsidRPr="00D3622F">
        <w:rPr>
          <w:rFonts w:ascii="Calibri" w:hAnsi="Calibri" w:cs="Calibri"/>
          <w:b/>
          <w:bCs/>
        </w:rPr>
        <w:t xml:space="preserve">– </w:t>
      </w:r>
      <w:r w:rsidRPr="00D3622F">
        <w:rPr>
          <w:rFonts w:ascii="Calibri" w:hAnsi="Calibri" w:cs="Calibri"/>
          <w:b/>
          <w:bCs/>
          <w:color w:val="FF0000"/>
          <w:u w:val="single"/>
        </w:rPr>
        <w:t>Wykonawca składa wraz z ofertą</w:t>
      </w:r>
    </w:p>
    <w:bookmarkEnd w:id="1"/>
    <w:p w14:paraId="79FE91EA" w14:textId="77777777" w:rsidR="000E6E56" w:rsidRPr="00D3622F" w:rsidRDefault="000E6E56" w:rsidP="00491D77">
      <w:pPr>
        <w:spacing w:line="20" w:lineRule="atLeast"/>
        <w:jc w:val="center"/>
        <w:rPr>
          <w:rFonts w:ascii="Calibri" w:hAnsi="Calibri" w:cs="Calibri"/>
          <w:b/>
          <w:u w:val="single"/>
        </w:rPr>
      </w:pPr>
    </w:p>
    <w:p w14:paraId="4BD91A7B" w14:textId="22976DE2" w:rsidR="004A3351" w:rsidRPr="00D3622F" w:rsidRDefault="00491D77" w:rsidP="00D3622F">
      <w:pPr>
        <w:rPr>
          <w:rFonts w:ascii="Calibri" w:hAnsi="Calibri" w:cs="Calibri"/>
          <w:b/>
          <w:bCs/>
        </w:rPr>
      </w:pPr>
      <w:r w:rsidRPr="00D3622F">
        <w:rPr>
          <w:rFonts w:ascii="Calibri" w:hAnsi="Calibri" w:cs="Calibri"/>
          <w:b/>
          <w:bCs/>
        </w:rPr>
        <w:t xml:space="preserve">Pozycja Nr </w:t>
      </w:r>
      <w:r w:rsidR="002E18C6">
        <w:rPr>
          <w:rFonts w:ascii="Calibri" w:hAnsi="Calibri" w:cs="Calibri"/>
          <w:b/>
          <w:bCs/>
        </w:rPr>
        <w:t>2</w:t>
      </w:r>
      <w:r w:rsidRPr="00D3622F">
        <w:rPr>
          <w:rFonts w:ascii="Calibri" w:hAnsi="Calibri" w:cs="Calibri"/>
          <w:b/>
          <w:bCs/>
        </w:rPr>
        <w:t xml:space="preserve"> </w:t>
      </w:r>
      <w:r w:rsidR="0002504F" w:rsidRPr="00D3622F">
        <w:rPr>
          <w:rFonts w:ascii="Calibri" w:hAnsi="Calibri" w:cs="Calibri"/>
          <w:b/>
          <w:bCs/>
        </w:rPr>
        <w:t>–</w:t>
      </w:r>
      <w:r w:rsidRPr="00D3622F">
        <w:rPr>
          <w:rFonts w:ascii="Calibri" w:hAnsi="Calibri" w:cs="Calibri"/>
          <w:b/>
          <w:bCs/>
        </w:rPr>
        <w:t xml:space="preserve"> </w:t>
      </w:r>
      <w:r w:rsidR="006D4E6F" w:rsidRPr="00D3622F">
        <w:rPr>
          <w:rFonts w:ascii="Calibri" w:hAnsi="Calibri" w:cs="Calibri"/>
          <w:b/>
          <w:bCs/>
        </w:rPr>
        <w:t>Zestaw Komputerowy</w:t>
      </w:r>
      <w:r w:rsidR="004A3351" w:rsidRPr="00D3622F">
        <w:rPr>
          <w:rFonts w:ascii="Calibri" w:hAnsi="Calibri" w:cs="Calibri"/>
          <w:b/>
          <w:bCs/>
        </w:rPr>
        <w:t xml:space="preserve"> 1 szt.</w:t>
      </w:r>
    </w:p>
    <w:p w14:paraId="5812C370" w14:textId="4961E69E" w:rsidR="00491D77" w:rsidRPr="00D3622F" w:rsidRDefault="00491D77" w:rsidP="00D3622F">
      <w:pPr>
        <w:rPr>
          <w:rFonts w:ascii="Calibri" w:hAnsi="Calibri" w:cs="Calibri"/>
          <w:b/>
          <w:bCs/>
        </w:rPr>
      </w:pPr>
      <w:r w:rsidRPr="00D3622F">
        <w:rPr>
          <w:rFonts w:ascii="Calibri" w:hAnsi="Calibri" w:cs="Calibri"/>
          <w:b/>
          <w:bCs/>
        </w:rPr>
        <w:t xml:space="preserve"> </w:t>
      </w:r>
    </w:p>
    <w:p w14:paraId="62E0745B" w14:textId="28DA2362" w:rsidR="00491D77" w:rsidRPr="00D3622F" w:rsidRDefault="00491D77" w:rsidP="00D3622F">
      <w:pPr>
        <w:pStyle w:val="Nagwek2"/>
        <w:jc w:val="both"/>
        <w:rPr>
          <w:rFonts w:ascii="Calibri" w:hAnsi="Calibri" w:cs="Calibri"/>
          <w:sz w:val="22"/>
          <w:szCs w:val="22"/>
        </w:rPr>
      </w:pPr>
      <w:r w:rsidRPr="00D3622F">
        <w:rPr>
          <w:rFonts w:ascii="Calibri" w:hAnsi="Calibri" w:cs="Calibri"/>
          <w:sz w:val="22"/>
          <w:szCs w:val="22"/>
        </w:rPr>
        <w:t xml:space="preserve">Oferuję: </w:t>
      </w:r>
      <w:r w:rsidR="00C419FC" w:rsidRPr="00D3622F">
        <w:rPr>
          <w:rFonts w:ascii="Calibri" w:hAnsi="Calibri" w:cs="Calibri"/>
          <w:sz w:val="22"/>
          <w:szCs w:val="22"/>
        </w:rPr>
        <w:t xml:space="preserve"> </w:t>
      </w:r>
      <w:r w:rsidRPr="00D3622F">
        <w:rPr>
          <w:rFonts w:ascii="Calibri" w:hAnsi="Calibri" w:cs="Calibri"/>
          <w:sz w:val="22"/>
          <w:szCs w:val="22"/>
        </w:rPr>
        <w:t xml:space="preserve">________________________________________________________________ </w:t>
      </w:r>
    </w:p>
    <w:p w14:paraId="57DCAAA3" w14:textId="48359455" w:rsidR="00491D77" w:rsidRPr="00D3622F" w:rsidRDefault="00491D77" w:rsidP="00D3622F">
      <w:pPr>
        <w:pStyle w:val="Nagwek2"/>
        <w:jc w:val="both"/>
        <w:rPr>
          <w:rFonts w:ascii="Calibri" w:hAnsi="Calibri" w:cs="Calibri"/>
          <w:sz w:val="22"/>
          <w:szCs w:val="22"/>
        </w:rPr>
      </w:pPr>
      <w:r w:rsidRPr="00D3622F">
        <w:rPr>
          <w:rFonts w:ascii="Calibri" w:hAnsi="Calibri" w:cs="Calibri"/>
          <w:sz w:val="22"/>
          <w:szCs w:val="22"/>
        </w:rPr>
        <w:t>zgodnie z n/w parametrami – podać nazwę, producenta, marka, model, typ, itp.</w:t>
      </w:r>
      <w:r w:rsidR="00C419FC" w:rsidRPr="00D3622F">
        <w:rPr>
          <w:rFonts w:ascii="Calibri" w:hAnsi="Calibri" w:cs="Calibri"/>
          <w:sz w:val="22"/>
          <w:szCs w:val="22"/>
        </w:rPr>
        <w:t xml:space="preserve"> </w:t>
      </w:r>
      <w:r w:rsidR="00C419FC" w:rsidRPr="00D3622F">
        <w:rPr>
          <w:rFonts w:ascii="Calibri" w:hAnsi="Calibri" w:cs="Calibri"/>
          <w:color w:val="EE0000"/>
          <w:sz w:val="22"/>
          <w:szCs w:val="22"/>
        </w:rPr>
        <w:t>podać dla wszystkich produktów w ramach zestawu komputerowego</w:t>
      </w:r>
    </w:p>
    <w:p w14:paraId="41DC7C38" w14:textId="77777777" w:rsidR="000E6E56" w:rsidRPr="00D3622F" w:rsidRDefault="000E6E56" w:rsidP="00D3622F">
      <w:pPr>
        <w:rPr>
          <w:rFonts w:ascii="Calibri" w:hAnsi="Calibri" w:cs="Calibri"/>
          <w:lang w:eastAsia="ar-SA"/>
        </w:rPr>
      </w:pPr>
    </w:p>
    <w:p w14:paraId="478B186A" w14:textId="77777777" w:rsidR="00491D77" w:rsidRPr="00D3622F" w:rsidRDefault="00491D77" w:rsidP="00D3622F">
      <w:pPr>
        <w:rPr>
          <w:rFonts w:ascii="Calibri" w:hAnsi="Calibri" w:cs="Calibri"/>
          <w:b/>
          <w:bCs/>
          <w:lang w:eastAsia="ar-SA"/>
        </w:rPr>
      </w:pPr>
      <w:bookmarkStart w:id="3" w:name="_Hlk178681982"/>
      <w:r w:rsidRPr="00D3622F">
        <w:rPr>
          <w:rFonts w:ascii="Calibri" w:hAnsi="Calibri" w:cs="Calibri"/>
          <w:b/>
          <w:bCs/>
          <w:lang w:eastAsia="ar-SA"/>
        </w:rPr>
        <w:t>Part Numer: __________________________________________________________*</w:t>
      </w:r>
      <w:bookmarkEnd w:id="2"/>
    </w:p>
    <w:p w14:paraId="6F2672D2" w14:textId="77777777" w:rsidR="00C419FC" w:rsidRPr="00D3622F" w:rsidRDefault="00C419FC" w:rsidP="00C419FC">
      <w:pPr>
        <w:pStyle w:val="Nagwek2"/>
        <w:ind w:left="-426"/>
        <w:jc w:val="center"/>
        <w:rPr>
          <w:rFonts w:ascii="Calibri" w:hAnsi="Calibri" w:cs="Calibri"/>
          <w:sz w:val="22"/>
          <w:szCs w:val="22"/>
        </w:rPr>
      </w:pPr>
      <w:r w:rsidRPr="00D3622F">
        <w:rPr>
          <w:rFonts w:ascii="Calibri" w:hAnsi="Calibri" w:cs="Calibri"/>
          <w:color w:val="EE0000"/>
          <w:sz w:val="22"/>
          <w:szCs w:val="22"/>
        </w:rPr>
        <w:t>podać dla wszystkich produktów w ramach zestawu komputerowego</w:t>
      </w:r>
    </w:p>
    <w:p w14:paraId="1AFC3200" w14:textId="77777777" w:rsidR="000E6E56" w:rsidRPr="00D3622F" w:rsidRDefault="000E6E56" w:rsidP="00491D77">
      <w:pPr>
        <w:ind w:left="-426"/>
        <w:rPr>
          <w:rFonts w:ascii="Calibri" w:hAnsi="Calibri" w:cs="Calibri"/>
          <w:b/>
          <w:bCs/>
          <w:lang w:eastAsia="ar-SA"/>
        </w:rPr>
      </w:pPr>
    </w:p>
    <w:tbl>
      <w:tblPr>
        <w:tblStyle w:val="Tabela-Siatka"/>
        <w:tblpPr w:leftFromText="141" w:rightFromText="141" w:vertAnchor="text" w:horzAnchor="margin" w:tblpX="-10" w:tblpY="41"/>
        <w:tblW w:w="9918" w:type="dxa"/>
        <w:tblLook w:val="04A0" w:firstRow="1" w:lastRow="0" w:firstColumn="1" w:lastColumn="0" w:noHBand="0" w:noVBand="1"/>
      </w:tblPr>
      <w:tblGrid>
        <w:gridCol w:w="705"/>
        <w:gridCol w:w="9213"/>
      </w:tblGrid>
      <w:tr w:rsidR="006D4E6F" w:rsidRPr="00D3622F" w14:paraId="2B8ACBBE" w14:textId="77777777" w:rsidTr="00D3622F">
        <w:tc>
          <w:tcPr>
            <w:tcW w:w="705" w:type="dxa"/>
          </w:tcPr>
          <w:bookmarkEnd w:id="3"/>
          <w:p w14:paraId="18162916" w14:textId="77777777" w:rsidR="006D4E6F" w:rsidRPr="00D3622F" w:rsidRDefault="006D4E6F" w:rsidP="00D3622F">
            <w:pPr>
              <w:rPr>
                <w:rFonts w:ascii="Calibri" w:hAnsi="Calibri" w:cs="Calibri"/>
              </w:rPr>
            </w:pPr>
            <w:r w:rsidRPr="00D3622F">
              <w:rPr>
                <w:rFonts w:ascii="Calibri" w:hAnsi="Calibri" w:cs="Calibri"/>
              </w:rPr>
              <w:t>Lp.</w:t>
            </w:r>
          </w:p>
        </w:tc>
        <w:tc>
          <w:tcPr>
            <w:tcW w:w="9213" w:type="dxa"/>
          </w:tcPr>
          <w:p w14:paraId="2532DE67" w14:textId="77777777" w:rsidR="006D4E6F" w:rsidRPr="00D3622F" w:rsidRDefault="006D4E6F" w:rsidP="00D3622F">
            <w:pPr>
              <w:rPr>
                <w:rFonts w:ascii="Calibri" w:hAnsi="Calibri" w:cs="Calibri"/>
              </w:rPr>
            </w:pPr>
            <w:r w:rsidRPr="00D3622F">
              <w:rPr>
                <w:rFonts w:ascii="Calibri" w:hAnsi="Calibri" w:cs="Calibri"/>
              </w:rPr>
              <w:t xml:space="preserve">Minimalne wymagania </w:t>
            </w:r>
          </w:p>
        </w:tc>
      </w:tr>
      <w:tr w:rsidR="006D4E6F" w:rsidRPr="00D3622F" w14:paraId="6AE8F7C7" w14:textId="77777777" w:rsidTr="00D3622F">
        <w:tc>
          <w:tcPr>
            <w:tcW w:w="705" w:type="dxa"/>
          </w:tcPr>
          <w:p w14:paraId="06B705F4" w14:textId="77777777" w:rsidR="006D4E6F" w:rsidRPr="00D3622F" w:rsidRDefault="006D4E6F" w:rsidP="00D3622F">
            <w:pPr>
              <w:rPr>
                <w:rFonts w:ascii="Calibri" w:hAnsi="Calibri" w:cs="Calibri"/>
              </w:rPr>
            </w:pPr>
            <w:r w:rsidRPr="00D3622F">
              <w:rPr>
                <w:rFonts w:ascii="Calibri" w:hAnsi="Calibri" w:cs="Calibri"/>
              </w:rPr>
              <w:t>1.</w:t>
            </w:r>
          </w:p>
        </w:tc>
        <w:tc>
          <w:tcPr>
            <w:tcW w:w="9213" w:type="dxa"/>
          </w:tcPr>
          <w:p w14:paraId="68380B71" w14:textId="77777777" w:rsidR="00467A45" w:rsidRPr="00D3622F" w:rsidRDefault="00467A45" w:rsidP="00D3622F">
            <w:pPr>
              <w:rPr>
                <w:rFonts w:ascii="Calibri" w:hAnsi="Calibri" w:cs="Calibri"/>
              </w:rPr>
            </w:pPr>
            <w:r w:rsidRPr="00D3622F">
              <w:rPr>
                <w:rFonts w:ascii="Calibri" w:hAnsi="Calibri" w:cs="Calibri"/>
              </w:rPr>
              <w:t>1. Parametry minimalne (wymagane)</w:t>
            </w:r>
          </w:p>
          <w:p w14:paraId="491BCB90" w14:textId="532D8B82" w:rsidR="00467A45" w:rsidRPr="00D3622F" w:rsidRDefault="00467A45" w:rsidP="00D3622F">
            <w:pPr>
              <w:rPr>
                <w:rFonts w:ascii="Calibri" w:hAnsi="Calibri" w:cs="Calibri"/>
              </w:rPr>
            </w:pPr>
            <w:r w:rsidRPr="00D3622F">
              <w:rPr>
                <w:rFonts w:ascii="Calibri" w:hAnsi="Calibri" w:cs="Calibri"/>
              </w:rPr>
              <w:t xml:space="preserve"> Jednostka centralna (komputer)</w:t>
            </w:r>
          </w:p>
          <w:p w14:paraId="65455987" w14:textId="2FF01615" w:rsidR="00FE7B7B" w:rsidRPr="00D3622F" w:rsidRDefault="00467A45" w:rsidP="00D3622F">
            <w:pPr>
              <w:numPr>
                <w:ilvl w:val="0"/>
                <w:numId w:val="30"/>
              </w:numPr>
              <w:rPr>
                <w:rFonts w:ascii="Calibri" w:hAnsi="Calibri" w:cs="Calibri"/>
              </w:rPr>
            </w:pPr>
            <w:r w:rsidRPr="00D3622F">
              <w:rPr>
                <w:rFonts w:ascii="Calibri" w:hAnsi="Calibri" w:cs="Calibri"/>
              </w:rPr>
              <w:t>Procesor wielordzeniowy o wydajności umożliwiającej pracę biurową, edukacyjną, zdalną i wielozadaniową</w:t>
            </w:r>
            <w:r w:rsidR="00FE7B7B" w:rsidRPr="00D3622F">
              <w:rPr>
                <w:rFonts w:ascii="Calibri" w:hAnsi="Calibri" w:cs="Calibri"/>
              </w:rPr>
              <w:t>,</w:t>
            </w:r>
            <w:r w:rsidR="00FE7B7B" w:rsidRPr="00D3622F">
              <w:rPr>
                <w:rFonts w:ascii="Calibri" w:eastAsia="Times New Roman" w:hAnsi="Calibri" w:cs="Calibri"/>
                <w:kern w:val="0"/>
                <w:lang w:eastAsia="pl-PL"/>
                <w14:ligatures w14:val="none"/>
              </w:rPr>
              <w:t xml:space="preserve"> </w:t>
            </w:r>
            <w:r w:rsidR="00FE7B7B" w:rsidRPr="00D3622F">
              <w:rPr>
                <w:rFonts w:ascii="Calibri" w:hAnsi="Calibri" w:cs="Calibri"/>
              </w:rPr>
              <w:t>wydajność w teście:</w:t>
            </w:r>
            <w:r w:rsidR="00FE7B7B" w:rsidRPr="00D3622F">
              <w:rPr>
                <w:rFonts w:ascii="Calibri" w:eastAsia="Times New Roman" w:hAnsi="Calibri" w:cs="Calibri"/>
                <w:kern w:val="0"/>
                <w:lang w:eastAsia="pl-PL"/>
                <w14:ligatures w14:val="none"/>
              </w:rPr>
              <w:t xml:space="preserve"> </w:t>
            </w:r>
            <w:proofErr w:type="spellStart"/>
            <w:r w:rsidR="00FE7B7B" w:rsidRPr="00D3622F">
              <w:rPr>
                <w:rFonts w:ascii="Calibri" w:hAnsi="Calibri" w:cs="Calibri"/>
              </w:rPr>
              <w:t>CrossMark</w:t>
            </w:r>
            <w:proofErr w:type="spellEnd"/>
            <w:r w:rsidR="00FE7B7B" w:rsidRPr="00D3622F">
              <w:rPr>
                <w:rFonts w:ascii="Calibri" w:hAnsi="Calibri" w:cs="Calibri"/>
              </w:rPr>
              <w:t xml:space="preserve"> – co najmniej 1400 punktów lub </w:t>
            </w:r>
            <w:proofErr w:type="spellStart"/>
            <w:r w:rsidR="00FE7B7B" w:rsidRPr="00D3622F">
              <w:rPr>
                <w:rFonts w:ascii="Calibri" w:hAnsi="Calibri" w:cs="Calibri"/>
              </w:rPr>
              <w:t>Procyon</w:t>
            </w:r>
            <w:proofErr w:type="spellEnd"/>
            <w:r w:rsidR="00FE7B7B" w:rsidRPr="00D3622F">
              <w:rPr>
                <w:rFonts w:ascii="Calibri" w:hAnsi="Calibri" w:cs="Calibri"/>
              </w:rPr>
              <w:t xml:space="preserve"> Office Productivity – co najmniej 5700 punktów, lub </w:t>
            </w:r>
            <w:proofErr w:type="spellStart"/>
            <w:r w:rsidR="00FE7B7B" w:rsidRPr="00D3622F">
              <w:rPr>
                <w:rFonts w:ascii="Calibri" w:hAnsi="Calibri" w:cs="Calibri"/>
              </w:rPr>
              <w:t>Geekbench</w:t>
            </w:r>
            <w:proofErr w:type="spellEnd"/>
            <w:r w:rsidR="00FE7B7B" w:rsidRPr="00D3622F">
              <w:rPr>
                <w:rFonts w:ascii="Calibri" w:hAnsi="Calibri" w:cs="Calibri"/>
              </w:rPr>
              <w:t xml:space="preserve"> 6 Single-</w:t>
            </w:r>
            <w:proofErr w:type="spellStart"/>
            <w:r w:rsidR="00FE7B7B" w:rsidRPr="00D3622F">
              <w:rPr>
                <w:rFonts w:ascii="Calibri" w:hAnsi="Calibri" w:cs="Calibri"/>
              </w:rPr>
              <w:t>core</w:t>
            </w:r>
            <w:proofErr w:type="spellEnd"/>
            <w:r w:rsidR="00FE7B7B" w:rsidRPr="00D3622F">
              <w:rPr>
                <w:rFonts w:ascii="Calibri" w:hAnsi="Calibri" w:cs="Calibri"/>
              </w:rPr>
              <w:t xml:space="preserve"> – co najmniej 3800 punktów oraz </w:t>
            </w:r>
            <w:proofErr w:type="spellStart"/>
            <w:r w:rsidR="00FE7B7B" w:rsidRPr="00D3622F">
              <w:rPr>
                <w:rFonts w:ascii="Calibri" w:hAnsi="Calibri" w:cs="Calibri"/>
              </w:rPr>
              <w:t>multi-core</w:t>
            </w:r>
            <w:proofErr w:type="spellEnd"/>
            <w:r w:rsidR="00FE7B7B" w:rsidRPr="00D3622F">
              <w:rPr>
                <w:rFonts w:ascii="Calibri" w:hAnsi="Calibri" w:cs="Calibri"/>
              </w:rPr>
              <w:t xml:space="preserve"> – co najmniej 14 000 punktów</w:t>
            </w:r>
          </w:p>
          <w:p w14:paraId="71CE1787" w14:textId="77777777" w:rsidR="00467A45" w:rsidRPr="00D3622F" w:rsidRDefault="00467A45" w:rsidP="00D3622F">
            <w:pPr>
              <w:numPr>
                <w:ilvl w:val="0"/>
                <w:numId w:val="30"/>
              </w:numPr>
              <w:rPr>
                <w:rFonts w:ascii="Calibri" w:hAnsi="Calibri" w:cs="Calibri"/>
              </w:rPr>
            </w:pPr>
            <w:r w:rsidRPr="00D3622F">
              <w:rPr>
                <w:rFonts w:ascii="Calibri" w:hAnsi="Calibri" w:cs="Calibri"/>
              </w:rPr>
              <w:t>Pamięć RAM: minimum 16 GB</w:t>
            </w:r>
          </w:p>
          <w:p w14:paraId="0A699CFE" w14:textId="77777777" w:rsidR="00467A45" w:rsidRPr="00D3622F" w:rsidRDefault="00467A45" w:rsidP="00D3622F">
            <w:pPr>
              <w:numPr>
                <w:ilvl w:val="0"/>
                <w:numId w:val="30"/>
              </w:numPr>
              <w:rPr>
                <w:rFonts w:ascii="Calibri" w:hAnsi="Calibri" w:cs="Calibri"/>
              </w:rPr>
            </w:pPr>
            <w:r w:rsidRPr="00D3622F">
              <w:rPr>
                <w:rFonts w:ascii="Calibri" w:hAnsi="Calibri" w:cs="Calibri"/>
              </w:rPr>
              <w:t>Dysk SSD: minimum 512 GB</w:t>
            </w:r>
          </w:p>
          <w:p w14:paraId="10B874FF" w14:textId="77777777" w:rsidR="00467A45" w:rsidRPr="00D3622F" w:rsidRDefault="00467A45" w:rsidP="00D3622F">
            <w:pPr>
              <w:numPr>
                <w:ilvl w:val="0"/>
                <w:numId w:val="30"/>
              </w:numPr>
              <w:rPr>
                <w:rFonts w:ascii="Calibri" w:hAnsi="Calibri" w:cs="Calibri"/>
              </w:rPr>
            </w:pPr>
            <w:r w:rsidRPr="00D3622F">
              <w:rPr>
                <w:rFonts w:ascii="Calibri" w:hAnsi="Calibri" w:cs="Calibri"/>
              </w:rPr>
              <w:t>Karta graficzna zintegrowana lub równoważna, obsługująca rozdzielczość 4K</w:t>
            </w:r>
          </w:p>
          <w:p w14:paraId="0F6D215F" w14:textId="77777777" w:rsidR="00467A45" w:rsidRPr="00D3622F" w:rsidRDefault="00467A45" w:rsidP="00D3622F">
            <w:pPr>
              <w:numPr>
                <w:ilvl w:val="0"/>
                <w:numId w:val="30"/>
              </w:numPr>
              <w:rPr>
                <w:rFonts w:ascii="Calibri" w:hAnsi="Calibri" w:cs="Calibri"/>
              </w:rPr>
            </w:pPr>
            <w:r w:rsidRPr="00D3622F">
              <w:rPr>
                <w:rFonts w:ascii="Calibri" w:hAnsi="Calibri" w:cs="Calibri"/>
              </w:rPr>
              <w:t xml:space="preserve">Złącza: minimum USB (różne typy), HDMI lub </w:t>
            </w:r>
            <w:proofErr w:type="spellStart"/>
            <w:r w:rsidRPr="00D3622F">
              <w:rPr>
                <w:rFonts w:ascii="Calibri" w:hAnsi="Calibri" w:cs="Calibri"/>
              </w:rPr>
              <w:t>DisplayPort</w:t>
            </w:r>
            <w:proofErr w:type="spellEnd"/>
            <w:r w:rsidRPr="00D3622F">
              <w:rPr>
                <w:rFonts w:ascii="Calibri" w:hAnsi="Calibri" w:cs="Calibri"/>
              </w:rPr>
              <w:t>, port sieciowy, audio</w:t>
            </w:r>
          </w:p>
          <w:p w14:paraId="68A5FEF8" w14:textId="288BF12E" w:rsidR="00467A45" w:rsidRPr="00D3622F" w:rsidRDefault="00467A45" w:rsidP="00D3622F">
            <w:pPr>
              <w:numPr>
                <w:ilvl w:val="0"/>
                <w:numId w:val="30"/>
              </w:numPr>
              <w:rPr>
                <w:rFonts w:ascii="Calibri" w:hAnsi="Calibri" w:cs="Calibri"/>
              </w:rPr>
            </w:pPr>
            <w:r w:rsidRPr="00D3622F">
              <w:rPr>
                <w:rFonts w:ascii="Calibri" w:hAnsi="Calibri" w:cs="Calibri"/>
              </w:rPr>
              <w:t>Łączność: sieć przewodowa, bezprzewodowa</w:t>
            </w:r>
          </w:p>
          <w:p w14:paraId="4333588B" w14:textId="77777777" w:rsidR="00467A45" w:rsidRPr="00D3622F" w:rsidRDefault="00467A45" w:rsidP="00D3622F">
            <w:pPr>
              <w:numPr>
                <w:ilvl w:val="0"/>
                <w:numId w:val="30"/>
              </w:numPr>
              <w:rPr>
                <w:rFonts w:ascii="Calibri" w:hAnsi="Calibri" w:cs="Calibri"/>
              </w:rPr>
            </w:pPr>
            <w:r w:rsidRPr="00D3622F">
              <w:rPr>
                <w:rFonts w:ascii="Calibri" w:hAnsi="Calibri" w:cs="Calibri"/>
              </w:rPr>
              <w:t>Obudowa energooszczędna, przystosowana do pracy ciągłej, o niskim poziomie hałasu</w:t>
            </w:r>
          </w:p>
          <w:p w14:paraId="23D8AE48" w14:textId="77777777" w:rsidR="00467A45" w:rsidRPr="00D3622F" w:rsidRDefault="00467A45" w:rsidP="00D3622F">
            <w:pPr>
              <w:numPr>
                <w:ilvl w:val="0"/>
                <w:numId w:val="30"/>
              </w:numPr>
              <w:rPr>
                <w:rFonts w:ascii="Calibri" w:hAnsi="Calibri" w:cs="Calibri"/>
              </w:rPr>
            </w:pPr>
            <w:r w:rsidRPr="00D3622F">
              <w:rPr>
                <w:rFonts w:ascii="Calibri" w:hAnsi="Calibri" w:cs="Calibri"/>
              </w:rPr>
              <w:t>System operacyjny: Windows 11 Professional – licencja legalna, możliwa do audytu</w:t>
            </w:r>
          </w:p>
          <w:p w14:paraId="4AA2B535" w14:textId="77777777" w:rsidR="00467A45" w:rsidRPr="00D3622F" w:rsidRDefault="00467A45" w:rsidP="00D3622F">
            <w:pPr>
              <w:numPr>
                <w:ilvl w:val="0"/>
                <w:numId w:val="30"/>
              </w:numPr>
              <w:rPr>
                <w:rFonts w:ascii="Calibri" w:hAnsi="Calibri" w:cs="Calibri"/>
              </w:rPr>
            </w:pPr>
            <w:r w:rsidRPr="00D3622F">
              <w:rPr>
                <w:rFonts w:ascii="Calibri" w:hAnsi="Calibri" w:cs="Calibri"/>
              </w:rPr>
              <w:t>Zgodność z wymaganiami bezpieczeństwa instytucji publicznych (aktualizacje, polityki bezpieczeństwa, szyfrowanie dysku)</w:t>
            </w:r>
          </w:p>
          <w:p w14:paraId="5F0E7CCE" w14:textId="77777777" w:rsidR="00467A45" w:rsidRPr="00D3622F" w:rsidRDefault="00467A45" w:rsidP="00D3622F">
            <w:pPr>
              <w:numPr>
                <w:ilvl w:val="0"/>
                <w:numId w:val="30"/>
              </w:numPr>
              <w:rPr>
                <w:rFonts w:ascii="Calibri" w:hAnsi="Calibri" w:cs="Calibri"/>
              </w:rPr>
            </w:pPr>
            <w:r w:rsidRPr="00D3622F">
              <w:rPr>
                <w:rFonts w:ascii="Calibri" w:hAnsi="Calibri" w:cs="Calibri"/>
              </w:rPr>
              <w:t>Możliwość pracy w infrastrukturze domenowej (Active Directory lub równoważne)</w:t>
            </w:r>
          </w:p>
          <w:p w14:paraId="49D6E0C6" w14:textId="77777777" w:rsidR="00467A45" w:rsidRPr="00D3622F" w:rsidRDefault="00467A45" w:rsidP="00D3622F">
            <w:pPr>
              <w:numPr>
                <w:ilvl w:val="0"/>
                <w:numId w:val="30"/>
              </w:numPr>
              <w:rPr>
                <w:rFonts w:ascii="Calibri" w:hAnsi="Calibri" w:cs="Calibri"/>
              </w:rPr>
            </w:pPr>
            <w:r w:rsidRPr="00D3622F">
              <w:rPr>
                <w:rFonts w:ascii="Calibri" w:hAnsi="Calibri" w:cs="Calibri"/>
              </w:rPr>
              <w:t>Wsparcie producenta systemu operacyjnego przez okres minimum 5 lat</w:t>
            </w:r>
          </w:p>
          <w:p w14:paraId="5379E205" w14:textId="69BB7495" w:rsidR="00467A45" w:rsidRPr="00D3622F" w:rsidRDefault="00467A45" w:rsidP="00D3622F">
            <w:pPr>
              <w:rPr>
                <w:rFonts w:ascii="Calibri" w:hAnsi="Calibri" w:cs="Calibri"/>
              </w:rPr>
            </w:pPr>
            <w:r w:rsidRPr="00D3622F">
              <w:rPr>
                <w:rFonts w:ascii="Calibri" w:hAnsi="Calibri" w:cs="Calibri"/>
              </w:rPr>
              <w:t xml:space="preserve"> Monitor 27 cali</w:t>
            </w:r>
          </w:p>
          <w:p w14:paraId="05E0CEB5" w14:textId="77777777" w:rsidR="00467A45" w:rsidRPr="00D3622F" w:rsidRDefault="00467A45" w:rsidP="00D3622F">
            <w:pPr>
              <w:numPr>
                <w:ilvl w:val="0"/>
                <w:numId w:val="31"/>
              </w:numPr>
              <w:rPr>
                <w:rFonts w:ascii="Calibri" w:hAnsi="Calibri" w:cs="Calibri"/>
              </w:rPr>
            </w:pPr>
            <w:r w:rsidRPr="00D3622F">
              <w:rPr>
                <w:rFonts w:ascii="Calibri" w:hAnsi="Calibri" w:cs="Calibri"/>
              </w:rPr>
              <w:t>Przekątna: 27"</w:t>
            </w:r>
          </w:p>
          <w:p w14:paraId="1C66B705" w14:textId="77777777" w:rsidR="00467A45" w:rsidRPr="00D3622F" w:rsidRDefault="00467A45" w:rsidP="00D3622F">
            <w:pPr>
              <w:numPr>
                <w:ilvl w:val="0"/>
                <w:numId w:val="31"/>
              </w:numPr>
              <w:rPr>
                <w:rFonts w:ascii="Calibri" w:hAnsi="Calibri" w:cs="Calibri"/>
              </w:rPr>
            </w:pPr>
            <w:r w:rsidRPr="00D3622F">
              <w:rPr>
                <w:rFonts w:ascii="Calibri" w:hAnsi="Calibri" w:cs="Calibri"/>
              </w:rPr>
              <w:t>Rozdzielczość: minimum Full HD, preferowane 2560×1440 lub 4K</w:t>
            </w:r>
          </w:p>
          <w:p w14:paraId="2B87F650" w14:textId="77777777" w:rsidR="00467A45" w:rsidRPr="00D3622F" w:rsidRDefault="00467A45" w:rsidP="00D3622F">
            <w:pPr>
              <w:numPr>
                <w:ilvl w:val="0"/>
                <w:numId w:val="31"/>
              </w:numPr>
              <w:rPr>
                <w:rFonts w:ascii="Calibri" w:hAnsi="Calibri" w:cs="Calibri"/>
              </w:rPr>
            </w:pPr>
            <w:r w:rsidRPr="00D3622F">
              <w:rPr>
                <w:rFonts w:ascii="Calibri" w:hAnsi="Calibri" w:cs="Calibri"/>
              </w:rPr>
              <w:t>Panel: IPS lub równoważny</w:t>
            </w:r>
          </w:p>
          <w:p w14:paraId="1A011715" w14:textId="77777777" w:rsidR="00467A45" w:rsidRPr="00D3622F" w:rsidRDefault="00467A45" w:rsidP="00D3622F">
            <w:pPr>
              <w:numPr>
                <w:ilvl w:val="0"/>
                <w:numId w:val="31"/>
              </w:numPr>
              <w:rPr>
                <w:rFonts w:ascii="Calibri" w:hAnsi="Calibri" w:cs="Calibri"/>
              </w:rPr>
            </w:pPr>
            <w:r w:rsidRPr="00D3622F">
              <w:rPr>
                <w:rFonts w:ascii="Calibri" w:hAnsi="Calibri" w:cs="Calibri"/>
              </w:rPr>
              <w:t>Jasność dostosowana do pracy w salach edukacyjnych i biurowych</w:t>
            </w:r>
          </w:p>
          <w:p w14:paraId="36DF4710" w14:textId="77777777" w:rsidR="00467A45" w:rsidRPr="00D3622F" w:rsidRDefault="00467A45" w:rsidP="00D3622F">
            <w:pPr>
              <w:numPr>
                <w:ilvl w:val="0"/>
                <w:numId w:val="31"/>
              </w:numPr>
              <w:rPr>
                <w:rFonts w:ascii="Calibri" w:hAnsi="Calibri" w:cs="Calibri"/>
              </w:rPr>
            </w:pPr>
            <w:r w:rsidRPr="00D3622F">
              <w:rPr>
                <w:rFonts w:ascii="Calibri" w:hAnsi="Calibri" w:cs="Calibri"/>
              </w:rPr>
              <w:lastRenderedPageBreak/>
              <w:t>Regulacja pochylenia, możliwość montażu w standardzie VESA</w:t>
            </w:r>
          </w:p>
          <w:p w14:paraId="2EB600C3" w14:textId="77777777" w:rsidR="00467A45" w:rsidRPr="00D3622F" w:rsidRDefault="00467A45" w:rsidP="00D3622F">
            <w:pPr>
              <w:numPr>
                <w:ilvl w:val="0"/>
                <w:numId w:val="31"/>
              </w:numPr>
              <w:rPr>
                <w:rFonts w:ascii="Calibri" w:hAnsi="Calibri" w:cs="Calibri"/>
              </w:rPr>
            </w:pPr>
            <w:r w:rsidRPr="00D3622F">
              <w:rPr>
                <w:rFonts w:ascii="Calibri" w:hAnsi="Calibri" w:cs="Calibri"/>
              </w:rPr>
              <w:t xml:space="preserve">Złącza: minimum HDMI lub </w:t>
            </w:r>
            <w:proofErr w:type="spellStart"/>
            <w:r w:rsidRPr="00D3622F">
              <w:rPr>
                <w:rFonts w:ascii="Calibri" w:hAnsi="Calibri" w:cs="Calibri"/>
              </w:rPr>
              <w:t>DisplayPort</w:t>
            </w:r>
            <w:proofErr w:type="spellEnd"/>
          </w:p>
          <w:p w14:paraId="17480B6A" w14:textId="77777777" w:rsidR="00467A45" w:rsidRPr="00D3622F" w:rsidRDefault="00467A45" w:rsidP="00D3622F">
            <w:pPr>
              <w:numPr>
                <w:ilvl w:val="0"/>
                <w:numId w:val="31"/>
              </w:numPr>
              <w:rPr>
                <w:rFonts w:ascii="Calibri" w:hAnsi="Calibri" w:cs="Calibri"/>
              </w:rPr>
            </w:pPr>
            <w:r w:rsidRPr="00D3622F">
              <w:rPr>
                <w:rFonts w:ascii="Calibri" w:hAnsi="Calibri" w:cs="Calibri"/>
              </w:rPr>
              <w:t>Powłoka antyrefleksyjna</w:t>
            </w:r>
          </w:p>
          <w:p w14:paraId="41EA9B6D" w14:textId="26B84EE7" w:rsidR="00467A45" w:rsidRPr="00D3622F" w:rsidRDefault="00467A45" w:rsidP="00D3622F">
            <w:pPr>
              <w:rPr>
                <w:rFonts w:ascii="Calibri" w:hAnsi="Calibri" w:cs="Calibri"/>
              </w:rPr>
            </w:pPr>
            <w:r w:rsidRPr="00D3622F">
              <w:rPr>
                <w:rFonts w:ascii="Calibri" w:hAnsi="Calibri" w:cs="Calibri"/>
              </w:rPr>
              <w:t xml:space="preserve"> Klawiatura i mysz</w:t>
            </w:r>
          </w:p>
          <w:p w14:paraId="60598E18" w14:textId="1AD9887F" w:rsidR="00467A45" w:rsidRPr="00D3622F" w:rsidRDefault="00467A45" w:rsidP="00D3622F">
            <w:pPr>
              <w:numPr>
                <w:ilvl w:val="0"/>
                <w:numId w:val="32"/>
              </w:numPr>
              <w:rPr>
                <w:rFonts w:ascii="Calibri" w:hAnsi="Calibri" w:cs="Calibri"/>
              </w:rPr>
            </w:pPr>
            <w:r w:rsidRPr="00D3622F">
              <w:rPr>
                <w:rFonts w:ascii="Calibri" w:hAnsi="Calibri" w:cs="Calibri"/>
              </w:rPr>
              <w:t xml:space="preserve">Klawiatura pełnowymiarowa, ergonomiczna, przewodowa </w:t>
            </w:r>
          </w:p>
          <w:p w14:paraId="66AD2554" w14:textId="77777777" w:rsidR="00467A45" w:rsidRPr="00D3622F" w:rsidRDefault="00467A45" w:rsidP="00D3622F">
            <w:pPr>
              <w:numPr>
                <w:ilvl w:val="0"/>
                <w:numId w:val="32"/>
              </w:numPr>
              <w:rPr>
                <w:rFonts w:ascii="Calibri" w:hAnsi="Calibri" w:cs="Calibri"/>
              </w:rPr>
            </w:pPr>
            <w:r w:rsidRPr="00D3622F">
              <w:rPr>
                <w:rFonts w:ascii="Calibri" w:hAnsi="Calibri" w:cs="Calibri"/>
              </w:rPr>
              <w:t>Mysz optyczna, ergonomiczna, przewodowa lub bezprzewodowa</w:t>
            </w:r>
          </w:p>
          <w:p w14:paraId="1B7DF5F6" w14:textId="77777777" w:rsidR="00467A45" w:rsidRPr="00D3622F" w:rsidRDefault="00467A45" w:rsidP="00D3622F">
            <w:pPr>
              <w:numPr>
                <w:ilvl w:val="0"/>
                <w:numId w:val="32"/>
              </w:numPr>
              <w:rPr>
                <w:rFonts w:ascii="Calibri" w:hAnsi="Calibri" w:cs="Calibri"/>
              </w:rPr>
            </w:pPr>
            <w:r w:rsidRPr="00D3622F">
              <w:rPr>
                <w:rFonts w:ascii="Calibri" w:hAnsi="Calibri" w:cs="Calibri"/>
              </w:rPr>
              <w:t>Urządzenia przystosowane do intensywnego użytkowania w środowisku szkolnym</w:t>
            </w:r>
          </w:p>
          <w:p w14:paraId="4A51AE2A" w14:textId="12DA9850" w:rsidR="00467A45" w:rsidRPr="00D3622F" w:rsidRDefault="00467A45" w:rsidP="00D3622F">
            <w:pPr>
              <w:rPr>
                <w:rFonts w:ascii="Calibri" w:hAnsi="Calibri" w:cs="Calibri"/>
              </w:rPr>
            </w:pPr>
            <w:r w:rsidRPr="00D3622F">
              <w:rPr>
                <w:rFonts w:ascii="Calibri" w:hAnsi="Calibri" w:cs="Calibri"/>
              </w:rPr>
              <w:t>Wymogi bezpieczeństwa i zgodności (Cyfryzacja + Edukacja)</w:t>
            </w:r>
          </w:p>
          <w:p w14:paraId="3A936C42" w14:textId="77777777" w:rsidR="00467A45" w:rsidRPr="00D3622F" w:rsidRDefault="00467A45" w:rsidP="00D3622F">
            <w:pPr>
              <w:numPr>
                <w:ilvl w:val="0"/>
                <w:numId w:val="33"/>
              </w:numPr>
              <w:rPr>
                <w:rFonts w:ascii="Calibri" w:hAnsi="Calibri" w:cs="Calibri"/>
              </w:rPr>
            </w:pPr>
            <w:r w:rsidRPr="00D3622F">
              <w:rPr>
                <w:rFonts w:ascii="Calibri" w:hAnsi="Calibri" w:cs="Calibri"/>
              </w:rPr>
              <w:t>Zgodność z normami bezpieczeństwa sprzętu IT</w:t>
            </w:r>
          </w:p>
          <w:p w14:paraId="44ACE223" w14:textId="77777777" w:rsidR="00467A45" w:rsidRPr="00D3622F" w:rsidRDefault="00467A45" w:rsidP="00D3622F">
            <w:pPr>
              <w:numPr>
                <w:ilvl w:val="0"/>
                <w:numId w:val="33"/>
              </w:numPr>
              <w:rPr>
                <w:rFonts w:ascii="Calibri" w:hAnsi="Calibri" w:cs="Calibri"/>
              </w:rPr>
            </w:pPr>
            <w:r w:rsidRPr="00D3622F">
              <w:rPr>
                <w:rFonts w:ascii="Calibri" w:hAnsi="Calibri" w:cs="Calibri"/>
              </w:rPr>
              <w:t>Zasilacz z zabezpieczeniami przeciwprzepięciowymi</w:t>
            </w:r>
          </w:p>
          <w:p w14:paraId="376C4177" w14:textId="77777777" w:rsidR="00467A45" w:rsidRPr="00D3622F" w:rsidRDefault="00467A45" w:rsidP="00D3622F">
            <w:pPr>
              <w:numPr>
                <w:ilvl w:val="0"/>
                <w:numId w:val="33"/>
              </w:numPr>
              <w:rPr>
                <w:rFonts w:ascii="Calibri" w:hAnsi="Calibri" w:cs="Calibri"/>
              </w:rPr>
            </w:pPr>
            <w:r w:rsidRPr="00D3622F">
              <w:rPr>
                <w:rFonts w:ascii="Calibri" w:hAnsi="Calibri" w:cs="Calibri"/>
              </w:rPr>
              <w:t>Możliwość wdrożenia polityk bezpieczeństwa (np. blokady USB, szyfrowanie dysku, kontrola aktualizacji)</w:t>
            </w:r>
          </w:p>
          <w:p w14:paraId="4F184985" w14:textId="77777777" w:rsidR="00467A45" w:rsidRPr="00D3622F" w:rsidRDefault="00467A45" w:rsidP="00D3622F">
            <w:pPr>
              <w:numPr>
                <w:ilvl w:val="0"/>
                <w:numId w:val="33"/>
              </w:numPr>
              <w:rPr>
                <w:rFonts w:ascii="Calibri" w:hAnsi="Calibri" w:cs="Calibri"/>
              </w:rPr>
            </w:pPr>
            <w:r w:rsidRPr="00D3622F">
              <w:rPr>
                <w:rFonts w:ascii="Calibri" w:hAnsi="Calibri" w:cs="Calibri"/>
              </w:rPr>
              <w:t>Kompatybilność z oprogramowaniem edukacyjnym i biurowym</w:t>
            </w:r>
          </w:p>
          <w:p w14:paraId="71C9649B" w14:textId="77777777" w:rsidR="00467A45" w:rsidRPr="00D3622F" w:rsidRDefault="00467A45" w:rsidP="00D3622F">
            <w:pPr>
              <w:numPr>
                <w:ilvl w:val="0"/>
                <w:numId w:val="33"/>
              </w:numPr>
              <w:rPr>
                <w:rFonts w:ascii="Calibri" w:hAnsi="Calibri" w:cs="Calibri"/>
              </w:rPr>
            </w:pPr>
            <w:r w:rsidRPr="00D3622F">
              <w:rPr>
                <w:rFonts w:ascii="Calibri" w:hAnsi="Calibri" w:cs="Calibri"/>
              </w:rPr>
              <w:t>Sprzęt energooszczędny, zgodny z aktualnymi normami efektywności energetycznej</w:t>
            </w:r>
          </w:p>
          <w:p w14:paraId="562580B9" w14:textId="77777777" w:rsidR="00467A45" w:rsidRPr="00D3622F" w:rsidRDefault="00467A45" w:rsidP="00D3622F">
            <w:pPr>
              <w:numPr>
                <w:ilvl w:val="0"/>
                <w:numId w:val="33"/>
              </w:numPr>
              <w:rPr>
                <w:rFonts w:ascii="Calibri" w:hAnsi="Calibri" w:cs="Calibri"/>
              </w:rPr>
            </w:pPr>
            <w:r w:rsidRPr="00D3622F">
              <w:rPr>
                <w:rFonts w:ascii="Calibri" w:hAnsi="Calibri" w:cs="Calibri"/>
              </w:rPr>
              <w:t>Możliwość pracy w sieci szkolnej z kontrolą dostępu</w:t>
            </w:r>
          </w:p>
          <w:p w14:paraId="366C1185" w14:textId="77777777" w:rsidR="006D4E6F" w:rsidRPr="00D3622F" w:rsidRDefault="006D4E6F" w:rsidP="00D3622F">
            <w:pPr>
              <w:ind w:left="720"/>
              <w:rPr>
                <w:rFonts w:ascii="Calibri" w:hAnsi="Calibri" w:cs="Calibri"/>
              </w:rPr>
            </w:pPr>
          </w:p>
        </w:tc>
      </w:tr>
    </w:tbl>
    <w:p w14:paraId="0D38E5D9" w14:textId="77777777" w:rsidR="00CC2CE9" w:rsidRPr="00D3622F" w:rsidRDefault="00CC2CE9" w:rsidP="00CC2CE9">
      <w:pPr>
        <w:rPr>
          <w:rFonts w:ascii="Calibri" w:hAnsi="Calibri" w:cs="Calibri"/>
        </w:rPr>
      </w:pPr>
    </w:p>
    <w:p w14:paraId="3F85F7B4" w14:textId="77777777" w:rsidR="00BC6514" w:rsidRPr="00D3622F" w:rsidRDefault="00BC6514" w:rsidP="00FA18DF">
      <w:pPr>
        <w:spacing w:line="20" w:lineRule="atLeast"/>
        <w:rPr>
          <w:rFonts w:ascii="Calibri" w:hAnsi="Calibri" w:cs="Calibri"/>
          <w:b/>
          <w:color w:val="FF0000"/>
          <w:highlight w:val="yellow"/>
          <w:u w:val="single"/>
        </w:rPr>
      </w:pPr>
      <w:bookmarkStart w:id="4" w:name="_Hlk178684653"/>
      <w:r w:rsidRPr="00D3622F">
        <w:rPr>
          <w:rFonts w:ascii="Calibri" w:hAnsi="Calibri" w:cs="Calibri"/>
          <w:b/>
          <w:color w:val="FF0000"/>
          <w:highlight w:val="yellow"/>
          <w:u w:val="single"/>
        </w:rPr>
        <w:t>Wykonawca składa przedmiotowy załącznik wraz z ofertą</w:t>
      </w:r>
    </w:p>
    <w:p w14:paraId="117C8A43" w14:textId="77777777" w:rsidR="00BC6514" w:rsidRPr="00D3622F" w:rsidRDefault="00BC6514" w:rsidP="00FA18DF">
      <w:pPr>
        <w:spacing w:line="20" w:lineRule="atLeast"/>
        <w:rPr>
          <w:rFonts w:ascii="Calibri" w:hAnsi="Calibri" w:cs="Calibri"/>
          <w:b/>
          <w:color w:val="FF0000"/>
          <w:highlight w:val="yellow"/>
          <w:u w:val="single"/>
        </w:rPr>
      </w:pPr>
    </w:p>
    <w:p w14:paraId="71D0E5F5" w14:textId="77777777" w:rsidR="00BC6514" w:rsidRPr="00D3622F" w:rsidRDefault="00BC6514" w:rsidP="00FA18DF">
      <w:pPr>
        <w:spacing w:line="20" w:lineRule="atLeast"/>
        <w:rPr>
          <w:rFonts w:ascii="Calibri" w:hAnsi="Calibri" w:cs="Calibri"/>
          <w:b/>
          <w:color w:val="FF0000"/>
          <w:u w:val="single"/>
        </w:rPr>
      </w:pPr>
      <w:r w:rsidRPr="00D3622F">
        <w:rPr>
          <w:rFonts w:ascii="Calibri" w:hAnsi="Calibri" w:cs="Calibri"/>
          <w:b/>
          <w:color w:val="FF0000"/>
          <w:u w:val="single"/>
        </w:rPr>
        <w:t xml:space="preserve">Brak złożenia przedmiotowego Załącznika skutkuje odrzuceniem oferty z postępowania. </w:t>
      </w:r>
    </w:p>
    <w:p w14:paraId="7612DBFD" w14:textId="77777777" w:rsidR="00BC6514" w:rsidRPr="00D3622F" w:rsidRDefault="00BC6514" w:rsidP="00FA18DF">
      <w:pPr>
        <w:spacing w:line="20" w:lineRule="atLeast"/>
        <w:rPr>
          <w:rFonts w:ascii="Calibri" w:hAnsi="Calibri" w:cs="Calibri"/>
          <w:b/>
          <w:color w:val="FF0000"/>
          <w:u w:val="single"/>
        </w:rPr>
      </w:pPr>
    </w:p>
    <w:p w14:paraId="4C8E8001" w14:textId="3D2ED593" w:rsidR="00BC6514" w:rsidRPr="00D3622F" w:rsidRDefault="00BC6514" w:rsidP="00FA18DF">
      <w:pPr>
        <w:spacing w:line="20" w:lineRule="atLeast"/>
        <w:rPr>
          <w:rFonts w:ascii="Calibri" w:hAnsi="Calibri" w:cs="Calibri"/>
          <w:b/>
          <w:color w:val="FF0000"/>
          <w:u w:val="single"/>
        </w:rPr>
      </w:pPr>
      <w:r w:rsidRPr="00D3622F">
        <w:rPr>
          <w:rFonts w:ascii="Calibri" w:hAnsi="Calibri" w:cs="Calibri"/>
          <w:b/>
          <w:color w:val="FF0000"/>
          <w:u w:val="single"/>
        </w:rPr>
        <w:t>*podać dla wszystkich oferowanych produktów</w:t>
      </w:r>
      <w:r w:rsidR="000E6E56" w:rsidRPr="00D3622F">
        <w:rPr>
          <w:rFonts w:ascii="Calibri" w:hAnsi="Calibri" w:cs="Calibri"/>
          <w:b/>
          <w:color w:val="FF0000"/>
          <w:u w:val="single"/>
        </w:rPr>
        <w:t xml:space="preserve"> – o ile nadany</w:t>
      </w:r>
    </w:p>
    <w:p w14:paraId="11D19363" w14:textId="77777777" w:rsidR="00BC6514" w:rsidRPr="00D3622F" w:rsidRDefault="00BC6514" w:rsidP="00FA18DF">
      <w:pPr>
        <w:spacing w:line="20" w:lineRule="atLeast"/>
        <w:rPr>
          <w:rFonts w:ascii="Calibri" w:hAnsi="Calibri" w:cs="Calibri"/>
          <w:b/>
          <w:color w:val="FF0000"/>
          <w:u w:val="single"/>
        </w:rPr>
      </w:pPr>
    </w:p>
    <w:p w14:paraId="300FFB75" w14:textId="77777777" w:rsidR="00BC6514" w:rsidRPr="00D3622F" w:rsidRDefault="00BC6514" w:rsidP="00CE0B38">
      <w:pPr>
        <w:pStyle w:val="Akapitzlist"/>
        <w:numPr>
          <w:ilvl w:val="1"/>
          <w:numId w:val="16"/>
        </w:numPr>
        <w:autoSpaceDE w:val="0"/>
        <w:autoSpaceDN w:val="0"/>
        <w:adjustRightInd w:val="0"/>
        <w:spacing w:after="0" w:line="276" w:lineRule="auto"/>
        <w:ind w:left="426" w:hanging="426"/>
        <w:jc w:val="both"/>
        <w:rPr>
          <w:rFonts w:ascii="Calibri" w:eastAsia="Times New Roman" w:hAnsi="Calibri" w:cs="Calibri"/>
          <w:b/>
        </w:rPr>
      </w:pPr>
      <w:r w:rsidRPr="00D3622F">
        <w:rPr>
          <w:rFonts w:ascii="Calibri" w:hAnsi="Calibri" w:cs="Calibri"/>
          <w:u w:val="single"/>
        </w:rPr>
        <w:t>UWAGA:</w:t>
      </w:r>
      <w:r w:rsidRPr="00D3622F">
        <w:rPr>
          <w:rFonts w:ascii="Calibri" w:hAnsi="Calibri" w:cs="Calibri"/>
        </w:rPr>
        <w:t xml:space="preserve"> 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 </w:t>
      </w:r>
      <w:r w:rsidRPr="00D3622F">
        <w:rPr>
          <w:rFonts w:ascii="Calibri" w:hAnsi="Calibri" w:cs="Calibri"/>
          <w:b/>
        </w:rPr>
        <w:t>dla danej pozycji.</w:t>
      </w:r>
    </w:p>
    <w:p w14:paraId="702E7DB6" w14:textId="77777777" w:rsidR="00BC6514" w:rsidRPr="00D3622F" w:rsidRDefault="00BC6514" w:rsidP="00CE0B38">
      <w:pPr>
        <w:pStyle w:val="Akapitzlist"/>
        <w:numPr>
          <w:ilvl w:val="1"/>
          <w:numId w:val="16"/>
        </w:numPr>
        <w:autoSpaceDE w:val="0"/>
        <w:autoSpaceDN w:val="0"/>
        <w:adjustRightInd w:val="0"/>
        <w:spacing w:after="0" w:line="276" w:lineRule="auto"/>
        <w:ind w:left="426" w:hanging="426"/>
        <w:jc w:val="both"/>
        <w:rPr>
          <w:rFonts w:ascii="Calibri" w:eastAsia="Times New Roman" w:hAnsi="Calibri" w:cs="Calibri"/>
        </w:rPr>
      </w:pPr>
      <w:r w:rsidRPr="00D3622F">
        <w:rPr>
          <w:rFonts w:ascii="Calibri" w:hAnsi="Calibri" w:cs="Calibri"/>
          <w:b/>
        </w:rPr>
        <w:t xml:space="preserve">Jeżeli w opisie przedmiotu zamówienia wskazane są konkretne rozwiązania techniczne, dopuszcza się stosowanie rozwiązań równoważnych, co do ich cech i parametrów – określonych dla danej pozycji przedmiotu zamówienia, a wszystkie ewentualne  nazwy firmowe urządzeń i wyrobów użyte w opisie przedmiotu zamówienia powinny być traktowane jako definicje standardowe, a nie konkretne nazwy firmowe urządzeń, wyrobów zastosowanych w niniejszej dokumentacji. </w:t>
      </w:r>
      <w:r w:rsidRPr="00D3622F">
        <w:rPr>
          <w:rFonts w:ascii="Calibri" w:hAnsi="Calibri" w:cs="Calibri"/>
          <w:b/>
          <w:bCs/>
        </w:rPr>
        <w:t>Obowiązek udowodnienia  równoważności leży po stronie Wykonawcy</w:t>
      </w:r>
      <w:r w:rsidRPr="00D3622F">
        <w:rPr>
          <w:rFonts w:ascii="Calibri" w:hAnsi="Calibri" w:cs="Calibri"/>
          <w:bCs/>
        </w:rPr>
        <w:t>.</w:t>
      </w:r>
    </w:p>
    <w:bookmarkEnd w:id="4"/>
    <w:p w14:paraId="3468CB17" w14:textId="77777777" w:rsidR="00322C10" w:rsidRDefault="00322C10" w:rsidP="00322C10">
      <w:pPr>
        <w:pStyle w:val="HTML-wstpniesformatowany"/>
        <w:ind w:left="566"/>
        <w:rPr>
          <w:color w:val="000000"/>
        </w:rPr>
      </w:pPr>
    </w:p>
    <w:p w14:paraId="246EE986" w14:textId="58CECE7E" w:rsidR="00322C10" w:rsidRPr="00322C10" w:rsidRDefault="00322C10" w:rsidP="00322C10">
      <w:pPr>
        <w:pStyle w:val="HTML-wstpniesformatowany"/>
        <w:rPr>
          <w:rFonts w:ascii="Calibri" w:hAnsi="Calibri" w:cs="Calibri"/>
          <w:b/>
          <w:bCs/>
          <w:color w:val="000000"/>
          <w:sz w:val="22"/>
          <w:szCs w:val="22"/>
        </w:rPr>
      </w:pPr>
      <w:r w:rsidRPr="00461A00">
        <w:rPr>
          <w:rFonts w:ascii="Calibri" w:hAnsi="Calibri" w:cs="Calibri"/>
          <w:b/>
          <w:bCs/>
          <w:color w:val="000000"/>
          <w:sz w:val="22"/>
          <w:szCs w:val="22"/>
          <w:highlight w:val="yellow"/>
        </w:rPr>
        <w:t>linki do stron z punktami</w:t>
      </w:r>
      <w:r w:rsidRPr="00461A00">
        <w:rPr>
          <w:rFonts w:ascii="Calibri" w:hAnsi="Calibri" w:cs="Calibri"/>
          <w:b/>
          <w:bCs/>
          <w:color w:val="000000"/>
          <w:sz w:val="22"/>
          <w:szCs w:val="22"/>
          <w:highlight w:val="yellow"/>
        </w:rPr>
        <w:t>:</w:t>
      </w:r>
    </w:p>
    <w:p w14:paraId="291B79D1" w14:textId="77777777" w:rsidR="00322C10" w:rsidRPr="00322C10" w:rsidRDefault="00322C10" w:rsidP="00322C10">
      <w:pPr>
        <w:pStyle w:val="HTML-wstpniesformatowany"/>
        <w:rPr>
          <w:rFonts w:ascii="Calibri" w:hAnsi="Calibri" w:cs="Calibri"/>
          <w:color w:val="000000"/>
          <w:sz w:val="22"/>
          <w:szCs w:val="22"/>
        </w:rPr>
      </w:pPr>
    </w:p>
    <w:p w14:paraId="52E516D9" w14:textId="77777777" w:rsidR="00322C10" w:rsidRPr="00322C10" w:rsidRDefault="00322C10" w:rsidP="00322C10">
      <w:pPr>
        <w:pStyle w:val="HTML-wstpniesformatowany"/>
        <w:rPr>
          <w:rFonts w:ascii="Calibri" w:hAnsi="Calibri" w:cs="Calibri"/>
          <w:color w:val="000000"/>
          <w:sz w:val="22"/>
          <w:szCs w:val="22"/>
        </w:rPr>
      </w:pPr>
      <w:r w:rsidRPr="00322C10">
        <w:rPr>
          <w:rFonts w:ascii="Calibri" w:hAnsi="Calibri" w:cs="Calibri"/>
          <w:color w:val="000000"/>
          <w:sz w:val="22"/>
          <w:szCs w:val="22"/>
        </w:rPr>
        <w:t xml:space="preserve">a) </w:t>
      </w:r>
      <w:proofErr w:type="spellStart"/>
      <w:r w:rsidRPr="00322C10">
        <w:rPr>
          <w:rFonts w:ascii="Calibri" w:hAnsi="Calibri" w:cs="Calibri"/>
          <w:color w:val="000000"/>
          <w:sz w:val="22"/>
          <w:szCs w:val="22"/>
        </w:rPr>
        <w:t>CrossMark</w:t>
      </w:r>
      <w:proofErr w:type="spellEnd"/>
      <w:r w:rsidRPr="00322C10">
        <w:rPr>
          <w:rFonts w:ascii="Calibri" w:hAnsi="Calibri" w:cs="Calibri"/>
          <w:color w:val="000000"/>
          <w:sz w:val="22"/>
          <w:szCs w:val="22"/>
        </w:rPr>
        <w:t xml:space="preserve"> – co najmniej 1400 punktów lub </w:t>
      </w:r>
      <w:hyperlink r:id="rId7" w:history="1">
        <w:r w:rsidRPr="00322C10">
          <w:rPr>
            <w:rStyle w:val="Hipercze"/>
            <w:rFonts w:ascii="Calibri" w:hAnsi="Calibri" w:cs="Calibri"/>
            <w:sz w:val="22"/>
            <w:szCs w:val="22"/>
          </w:rPr>
          <w:t>https://results.bapco.</w:t>
        </w:r>
        <w:r w:rsidRPr="00322C10">
          <w:rPr>
            <w:rStyle w:val="Hipercze"/>
            <w:rFonts w:ascii="Calibri" w:hAnsi="Calibri" w:cs="Calibri"/>
            <w:sz w:val="22"/>
            <w:szCs w:val="22"/>
          </w:rPr>
          <w:t>com/results</w:t>
        </w:r>
      </w:hyperlink>
    </w:p>
    <w:p w14:paraId="3F14839C" w14:textId="46DFC6B4" w:rsidR="00322C10" w:rsidRPr="00322C10" w:rsidRDefault="00322C10" w:rsidP="00322C10">
      <w:pPr>
        <w:pStyle w:val="HTML-wstpniesformatowany"/>
        <w:rPr>
          <w:rFonts w:ascii="Calibri" w:hAnsi="Calibri" w:cs="Calibri"/>
          <w:color w:val="000000"/>
          <w:sz w:val="22"/>
          <w:szCs w:val="22"/>
        </w:rPr>
      </w:pPr>
      <w:r w:rsidRPr="00322C10">
        <w:rPr>
          <w:rFonts w:ascii="Calibri" w:hAnsi="Calibri" w:cs="Calibri"/>
          <w:color w:val="000000"/>
          <w:sz w:val="22"/>
          <w:szCs w:val="22"/>
        </w:rPr>
        <w:t xml:space="preserve">b) </w:t>
      </w:r>
      <w:proofErr w:type="spellStart"/>
      <w:r w:rsidRPr="00322C10">
        <w:rPr>
          <w:rFonts w:ascii="Calibri" w:hAnsi="Calibri" w:cs="Calibri"/>
          <w:color w:val="000000"/>
          <w:sz w:val="22"/>
          <w:szCs w:val="22"/>
        </w:rPr>
        <w:t>Procyon</w:t>
      </w:r>
      <w:proofErr w:type="spellEnd"/>
      <w:r w:rsidRPr="00322C10">
        <w:rPr>
          <w:rFonts w:ascii="Calibri" w:hAnsi="Calibri" w:cs="Calibri"/>
          <w:color w:val="000000"/>
          <w:sz w:val="22"/>
          <w:szCs w:val="22"/>
        </w:rPr>
        <w:t xml:space="preserve"> Office Productivity – co najmniej 5700 punktów, lub</w:t>
      </w:r>
      <w:r w:rsidRPr="00322C10">
        <w:rPr>
          <w:rFonts w:ascii="Calibri" w:hAnsi="Calibri" w:cs="Calibri"/>
          <w:color w:val="000000"/>
          <w:sz w:val="22"/>
          <w:szCs w:val="22"/>
        </w:rPr>
        <w:t xml:space="preserve"> </w:t>
      </w:r>
      <w:hyperlink r:id="rId8" w:tgtFrame="_blank" w:history="1">
        <w:r w:rsidRPr="00322C10">
          <w:rPr>
            <w:rStyle w:val="Hipercze"/>
            <w:rFonts w:ascii="Calibri" w:hAnsi="Calibri" w:cs="Calibri"/>
            <w:sz w:val="22"/>
            <w:szCs w:val="22"/>
          </w:rPr>
          <w:t>https://benchmarks.ul.com/compare/best-cpus\</w:t>
        </w:r>
      </w:hyperlink>
    </w:p>
    <w:p w14:paraId="3D67666A" w14:textId="643FFD1C" w:rsidR="00322C10" w:rsidRPr="00322C10" w:rsidRDefault="00322C10" w:rsidP="00322C10">
      <w:pPr>
        <w:pStyle w:val="HTML-wstpniesformatowany"/>
        <w:rPr>
          <w:rFonts w:ascii="Calibri" w:hAnsi="Calibri" w:cs="Calibri"/>
          <w:color w:val="000000"/>
          <w:sz w:val="22"/>
          <w:szCs w:val="22"/>
        </w:rPr>
      </w:pPr>
      <w:r>
        <w:rPr>
          <w:rFonts w:ascii="Calibri" w:hAnsi="Calibri" w:cs="Calibri"/>
          <w:color w:val="000000"/>
          <w:sz w:val="22"/>
          <w:szCs w:val="22"/>
        </w:rPr>
        <w:t xml:space="preserve">c) </w:t>
      </w:r>
      <w:proofErr w:type="spellStart"/>
      <w:r w:rsidRPr="00322C10">
        <w:rPr>
          <w:rFonts w:ascii="Calibri" w:hAnsi="Calibri" w:cs="Calibri"/>
          <w:color w:val="000000"/>
          <w:sz w:val="22"/>
          <w:szCs w:val="22"/>
        </w:rPr>
        <w:t>Geekbench</w:t>
      </w:r>
      <w:proofErr w:type="spellEnd"/>
      <w:r w:rsidRPr="00322C10">
        <w:rPr>
          <w:rFonts w:ascii="Calibri" w:hAnsi="Calibri" w:cs="Calibri"/>
          <w:color w:val="000000"/>
          <w:sz w:val="22"/>
          <w:szCs w:val="22"/>
        </w:rPr>
        <w:t xml:space="preserve"> 6 Single-</w:t>
      </w:r>
      <w:proofErr w:type="spellStart"/>
      <w:r w:rsidRPr="00322C10">
        <w:rPr>
          <w:rFonts w:ascii="Calibri" w:hAnsi="Calibri" w:cs="Calibri"/>
          <w:color w:val="000000"/>
          <w:sz w:val="22"/>
          <w:szCs w:val="22"/>
        </w:rPr>
        <w:t>core</w:t>
      </w:r>
      <w:proofErr w:type="spellEnd"/>
      <w:r w:rsidRPr="00322C10">
        <w:rPr>
          <w:rFonts w:ascii="Calibri" w:hAnsi="Calibri" w:cs="Calibri"/>
          <w:color w:val="000000"/>
          <w:sz w:val="22"/>
          <w:szCs w:val="22"/>
        </w:rPr>
        <w:t xml:space="preserve"> – co najmniej 3800 punktów oraz </w:t>
      </w:r>
      <w:proofErr w:type="spellStart"/>
      <w:r w:rsidRPr="00322C10">
        <w:rPr>
          <w:rFonts w:ascii="Calibri" w:hAnsi="Calibri" w:cs="Calibri"/>
          <w:color w:val="000000"/>
          <w:sz w:val="22"/>
          <w:szCs w:val="22"/>
        </w:rPr>
        <w:t>multi-core</w:t>
      </w:r>
      <w:proofErr w:type="spellEnd"/>
      <w:r w:rsidRPr="00322C10">
        <w:rPr>
          <w:rFonts w:ascii="Calibri" w:hAnsi="Calibri" w:cs="Calibri"/>
          <w:color w:val="000000"/>
          <w:sz w:val="22"/>
          <w:szCs w:val="22"/>
        </w:rPr>
        <w:t xml:space="preserve"> </w:t>
      </w:r>
      <w:hyperlink r:id="rId9" w:history="1">
        <w:r w:rsidRPr="00322C10">
          <w:rPr>
            <w:rStyle w:val="Hipercze"/>
            <w:rFonts w:ascii="Calibri" w:hAnsi="Calibri" w:cs="Calibri"/>
            <w:sz w:val="22"/>
            <w:szCs w:val="22"/>
          </w:rPr>
          <w:t>https://browser.geekbench.com/v6/cpu/singlecore</w:t>
        </w:r>
      </w:hyperlink>
    </w:p>
    <w:p w14:paraId="00207085" w14:textId="77777777" w:rsidR="00524914" w:rsidRPr="00D3622F" w:rsidRDefault="00524914">
      <w:pPr>
        <w:rPr>
          <w:rFonts w:ascii="Calibri" w:hAnsi="Calibri" w:cs="Calibri"/>
        </w:rPr>
      </w:pPr>
    </w:p>
    <w:sectPr w:rsidR="00524914" w:rsidRPr="00D3622F" w:rsidSect="00D3622F">
      <w:headerReference w:type="default" r:id="rId10"/>
      <w:pgSz w:w="11906" w:h="16838"/>
      <w:pgMar w:top="1417" w:right="849" w:bottom="141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739707" w14:textId="77777777" w:rsidR="0074765E" w:rsidRDefault="0074765E" w:rsidP="00CA53DD">
      <w:pPr>
        <w:spacing w:after="0" w:line="240" w:lineRule="auto"/>
      </w:pPr>
      <w:r>
        <w:separator/>
      </w:r>
    </w:p>
  </w:endnote>
  <w:endnote w:type="continuationSeparator" w:id="0">
    <w:p w14:paraId="7255379E" w14:textId="77777777" w:rsidR="0074765E" w:rsidRDefault="0074765E" w:rsidP="00CA53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54D684" w14:textId="77777777" w:rsidR="0074765E" w:rsidRDefault="0074765E" w:rsidP="00CA53DD">
      <w:pPr>
        <w:spacing w:after="0" w:line="240" w:lineRule="auto"/>
      </w:pPr>
      <w:r>
        <w:separator/>
      </w:r>
    </w:p>
  </w:footnote>
  <w:footnote w:type="continuationSeparator" w:id="0">
    <w:p w14:paraId="2DC4FD93" w14:textId="77777777" w:rsidR="0074765E" w:rsidRDefault="0074765E" w:rsidP="00CA53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7AFD6E" w14:textId="77777777" w:rsidR="000E6E56" w:rsidRDefault="000E6E56" w:rsidP="000E6E56">
    <w:pPr>
      <w:pStyle w:val="Nagwek"/>
      <w:pBdr>
        <w:bottom w:val="single" w:sz="12" w:space="1" w:color="auto"/>
      </w:pBdr>
      <w:jc w:val="center"/>
      <w:rPr>
        <w:b/>
        <w:bCs/>
        <w:noProof/>
        <w:sz w:val="16"/>
        <w:szCs w:val="16"/>
        <w:u w:val="single"/>
      </w:rPr>
    </w:pPr>
    <w:bookmarkStart w:id="5" w:name="_Hlk181765525"/>
    <w:bookmarkStart w:id="6" w:name="_Hlk181765526"/>
    <w:r w:rsidRPr="007D07AA">
      <w:rPr>
        <w:b/>
        <w:bCs/>
        <w:noProof/>
        <w:sz w:val="16"/>
        <w:szCs w:val="16"/>
        <w:u w:val="single"/>
      </w:rPr>
      <w:t>Projekt nr FELD.08.08-IZ.00-00</w:t>
    </w:r>
    <w:r>
      <w:rPr>
        <w:b/>
        <w:bCs/>
        <w:noProof/>
        <w:sz w:val="16"/>
        <w:szCs w:val="16"/>
        <w:u w:val="single"/>
      </w:rPr>
      <w:t>27</w:t>
    </w:r>
    <w:r w:rsidRPr="007D07AA">
      <w:rPr>
        <w:b/>
        <w:bCs/>
        <w:noProof/>
        <w:sz w:val="16"/>
        <w:szCs w:val="16"/>
        <w:u w:val="single"/>
      </w:rPr>
      <w:t>/23 pn. „</w:t>
    </w:r>
    <w:r>
      <w:rPr>
        <w:b/>
        <w:bCs/>
        <w:noProof/>
        <w:sz w:val="16"/>
        <w:szCs w:val="16"/>
        <w:u w:val="single"/>
      </w:rPr>
      <w:t>Ekologiczny mechanik</w:t>
    </w:r>
    <w:r w:rsidRPr="007D07AA">
      <w:rPr>
        <w:b/>
        <w:bCs/>
        <w:noProof/>
        <w:sz w:val="16"/>
        <w:szCs w:val="16"/>
        <w:u w:val="single"/>
      </w:rPr>
      <w:t>” współfinansowan</w:t>
    </w:r>
    <w:r>
      <w:rPr>
        <w:b/>
        <w:bCs/>
        <w:noProof/>
        <w:sz w:val="16"/>
        <w:szCs w:val="16"/>
        <w:u w:val="single"/>
      </w:rPr>
      <w:t>y</w:t>
    </w:r>
    <w:r w:rsidRPr="007D07AA">
      <w:rPr>
        <w:b/>
        <w:bCs/>
        <w:noProof/>
        <w:sz w:val="16"/>
        <w:szCs w:val="16"/>
        <w:u w:val="single"/>
      </w:rPr>
      <w:t xml:space="preserve"> ze środków Europejskiego Funduszu Społecznego Plus w ramach programu Regionalnego Fundusze Europejskie dla Łódzkiego 2021-2027    </w:t>
    </w:r>
    <w:bookmarkEnd w:id="5"/>
    <w:bookmarkEnd w:id="6"/>
  </w:p>
  <w:p w14:paraId="0D593BBB" w14:textId="77777777" w:rsidR="000E6E56" w:rsidRDefault="000E6E56" w:rsidP="000E6E56">
    <w:pPr>
      <w:pStyle w:val="Gwka"/>
      <w:pBdr>
        <w:bottom w:val="single" w:sz="12" w:space="1" w:color="auto"/>
      </w:pBdr>
      <w:jc w:val="center"/>
    </w:pPr>
    <w:r>
      <w:rPr>
        <w:noProof/>
      </w:rPr>
      <w:drawing>
        <wp:inline distT="0" distB="0" distL="0" distR="0" wp14:anchorId="66F03F50" wp14:editId="29B9C54B">
          <wp:extent cx="5760000" cy="578600"/>
          <wp:effectExtent l="0" t="0" r="0" b="0"/>
          <wp:docPr id="464672535" name="Obraz 464672535" descr="C:\Users\ASUS\Desktop\zestawienie znakow 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US\Desktop\zestawienie znakow kolo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000" cy="578600"/>
                  </a:xfrm>
                  <a:prstGeom prst="rect">
                    <a:avLst/>
                  </a:prstGeom>
                  <a:noFill/>
                  <a:ln>
                    <a:noFill/>
                  </a:ln>
                </pic:spPr>
              </pic:pic>
            </a:graphicData>
          </a:graphic>
        </wp:inline>
      </w:drawing>
    </w:r>
  </w:p>
  <w:p w14:paraId="2A8C3BA0" w14:textId="77777777" w:rsidR="00CA53DD" w:rsidRDefault="00CA53D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F77C2"/>
    <w:multiLevelType w:val="hybridMultilevel"/>
    <w:tmpl w:val="51105CC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0AFF1194"/>
    <w:multiLevelType w:val="hybridMultilevel"/>
    <w:tmpl w:val="1D0EE65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C2C2885"/>
    <w:multiLevelType w:val="hybridMultilevel"/>
    <w:tmpl w:val="7B02608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9E05E8"/>
    <w:multiLevelType w:val="hybridMultilevel"/>
    <w:tmpl w:val="7116E5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F4D2BDF"/>
    <w:multiLevelType w:val="hybridMultilevel"/>
    <w:tmpl w:val="80D4CF80"/>
    <w:lvl w:ilvl="0" w:tplc="04150003">
      <w:start w:val="1"/>
      <w:numFmt w:val="bullet"/>
      <w:lvlText w:val="o"/>
      <w:lvlJc w:val="left"/>
      <w:pPr>
        <w:ind w:left="1713" w:hanging="360"/>
      </w:pPr>
      <w:rPr>
        <w:rFonts w:ascii="Courier New" w:hAnsi="Courier New" w:cs="Courier New"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 w15:restartNumberingAfterBreak="0">
    <w:nsid w:val="0F864B24"/>
    <w:multiLevelType w:val="multilevel"/>
    <w:tmpl w:val="DDDA7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FB31A9"/>
    <w:multiLevelType w:val="hybridMultilevel"/>
    <w:tmpl w:val="DB4A2FC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105662B4"/>
    <w:multiLevelType w:val="multilevel"/>
    <w:tmpl w:val="AFE46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922B13"/>
    <w:multiLevelType w:val="hybridMultilevel"/>
    <w:tmpl w:val="48567CC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15E9391A"/>
    <w:multiLevelType w:val="multilevel"/>
    <w:tmpl w:val="D7D46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6643E92"/>
    <w:multiLevelType w:val="hybridMultilevel"/>
    <w:tmpl w:val="52D4036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6C25890"/>
    <w:multiLevelType w:val="hybridMultilevel"/>
    <w:tmpl w:val="27240A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718196A"/>
    <w:multiLevelType w:val="hybridMultilevel"/>
    <w:tmpl w:val="F24CD210"/>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177C26E9"/>
    <w:multiLevelType w:val="hybridMultilevel"/>
    <w:tmpl w:val="CAB6331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20297548"/>
    <w:multiLevelType w:val="multilevel"/>
    <w:tmpl w:val="24C4E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1A91149"/>
    <w:multiLevelType w:val="multilevel"/>
    <w:tmpl w:val="89BA1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4A738CE"/>
    <w:multiLevelType w:val="multilevel"/>
    <w:tmpl w:val="08F86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83041C3"/>
    <w:multiLevelType w:val="hybridMultilevel"/>
    <w:tmpl w:val="2D6C18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10A6245"/>
    <w:multiLevelType w:val="hybridMultilevel"/>
    <w:tmpl w:val="8D28985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41C157CC"/>
    <w:multiLevelType w:val="hybridMultilevel"/>
    <w:tmpl w:val="79925E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44762779"/>
    <w:multiLevelType w:val="multilevel"/>
    <w:tmpl w:val="22BE5E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1810B2A"/>
    <w:multiLevelType w:val="multilevel"/>
    <w:tmpl w:val="D9C84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4A16F06"/>
    <w:multiLevelType w:val="hybridMultilevel"/>
    <w:tmpl w:val="EFBC9C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58A612B"/>
    <w:multiLevelType w:val="hybridMultilevel"/>
    <w:tmpl w:val="0A5E07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97644E8"/>
    <w:multiLevelType w:val="hybridMultilevel"/>
    <w:tmpl w:val="875698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C847BAD"/>
    <w:multiLevelType w:val="multilevel"/>
    <w:tmpl w:val="00A4F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91D38D9"/>
    <w:multiLevelType w:val="multilevel"/>
    <w:tmpl w:val="568EE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96C2200"/>
    <w:multiLevelType w:val="multilevel"/>
    <w:tmpl w:val="2758C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1BD1FD0"/>
    <w:multiLevelType w:val="hybridMultilevel"/>
    <w:tmpl w:val="5D6EC33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72FA424C"/>
    <w:multiLevelType w:val="multilevel"/>
    <w:tmpl w:val="22CAF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3571D5E"/>
    <w:multiLevelType w:val="hybridMultilevel"/>
    <w:tmpl w:val="2298A65E"/>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8EEA19E4">
      <w:numFmt w:val="bullet"/>
      <w:lvlText w:val="•"/>
      <w:lvlJc w:val="left"/>
      <w:pPr>
        <w:ind w:left="2340" w:hanging="360"/>
      </w:pPr>
      <w:rPr>
        <w:rFonts w:ascii="Calibri" w:eastAsiaTheme="minorHAnsi" w:hAnsi="Calibri"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B3D248B"/>
    <w:multiLevelType w:val="hybridMultilevel"/>
    <w:tmpl w:val="67E2E4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B566D0F"/>
    <w:multiLevelType w:val="hybridMultilevel"/>
    <w:tmpl w:val="5BEABC90"/>
    <w:lvl w:ilvl="0" w:tplc="04150003">
      <w:start w:val="1"/>
      <w:numFmt w:val="bullet"/>
      <w:lvlText w:val="o"/>
      <w:lvlJc w:val="left"/>
      <w:pPr>
        <w:tabs>
          <w:tab w:val="num" w:pos="360"/>
        </w:tabs>
        <w:ind w:left="360" w:hanging="360"/>
      </w:pPr>
      <w:rPr>
        <w:rFonts w:ascii="Courier New" w:hAnsi="Courier New" w:cs="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E70BBC"/>
    <w:multiLevelType w:val="hybridMultilevel"/>
    <w:tmpl w:val="C682F9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DE04AFA"/>
    <w:multiLevelType w:val="multilevel"/>
    <w:tmpl w:val="3DA65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352842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78070431">
    <w:abstractNumId w:val="19"/>
  </w:num>
  <w:num w:numId="3" w16cid:durableId="648246918">
    <w:abstractNumId w:val="30"/>
  </w:num>
  <w:num w:numId="4" w16cid:durableId="1481924380">
    <w:abstractNumId w:val="0"/>
  </w:num>
  <w:num w:numId="5" w16cid:durableId="1769542171">
    <w:abstractNumId w:val="6"/>
  </w:num>
  <w:num w:numId="6" w16cid:durableId="1491142241">
    <w:abstractNumId w:val="13"/>
  </w:num>
  <w:num w:numId="7" w16cid:durableId="1411192981">
    <w:abstractNumId w:val="1"/>
  </w:num>
  <w:num w:numId="8" w16cid:durableId="994183154">
    <w:abstractNumId w:val="8"/>
  </w:num>
  <w:num w:numId="9" w16cid:durableId="1565414231">
    <w:abstractNumId w:val="25"/>
  </w:num>
  <w:num w:numId="10" w16cid:durableId="1312365554">
    <w:abstractNumId w:val="20"/>
  </w:num>
  <w:num w:numId="11" w16cid:durableId="1239099172">
    <w:abstractNumId w:val="7"/>
  </w:num>
  <w:num w:numId="12" w16cid:durableId="901790441">
    <w:abstractNumId w:val="14"/>
  </w:num>
  <w:num w:numId="13" w16cid:durableId="2098599171">
    <w:abstractNumId w:val="3"/>
  </w:num>
  <w:num w:numId="14" w16cid:durableId="740905290">
    <w:abstractNumId w:val="18"/>
  </w:num>
  <w:num w:numId="15" w16cid:durableId="500197366">
    <w:abstractNumId w:val="11"/>
  </w:num>
  <w:num w:numId="16" w16cid:durableId="1222129536">
    <w:abstractNumId w:val="16"/>
  </w:num>
  <w:num w:numId="17" w16cid:durableId="65998300">
    <w:abstractNumId w:val="24"/>
  </w:num>
  <w:num w:numId="18" w16cid:durableId="772743853">
    <w:abstractNumId w:val="33"/>
  </w:num>
  <w:num w:numId="19" w16cid:durableId="1646425501">
    <w:abstractNumId w:val="23"/>
  </w:num>
  <w:num w:numId="20" w16cid:durableId="1178614006">
    <w:abstractNumId w:val="26"/>
  </w:num>
  <w:num w:numId="21" w16cid:durableId="777531756">
    <w:abstractNumId w:val="2"/>
  </w:num>
  <w:num w:numId="22" w16cid:durableId="862547558">
    <w:abstractNumId w:val="34"/>
  </w:num>
  <w:num w:numId="23" w16cid:durableId="1478912929">
    <w:abstractNumId w:val="10"/>
  </w:num>
  <w:num w:numId="24" w16cid:durableId="322582756">
    <w:abstractNumId w:val="32"/>
  </w:num>
  <w:num w:numId="25" w16cid:durableId="1908606652">
    <w:abstractNumId w:val="12"/>
  </w:num>
  <w:num w:numId="26" w16cid:durableId="720709579">
    <w:abstractNumId w:val="31"/>
  </w:num>
  <w:num w:numId="27" w16cid:durableId="1111977849">
    <w:abstractNumId w:val="36"/>
  </w:num>
  <w:num w:numId="28" w16cid:durableId="31082357">
    <w:abstractNumId w:val="21"/>
  </w:num>
  <w:num w:numId="29" w16cid:durableId="1042553667">
    <w:abstractNumId w:val="4"/>
  </w:num>
  <w:num w:numId="30" w16cid:durableId="1090588392">
    <w:abstractNumId w:val="17"/>
  </w:num>
  <w:num w:numId="31" w16cid:durableId="868225161">
    <w:abstractNumId w:val="5"/>
  </w:num>
  <w:num w:numId="32" w16cid:durableId="208959878">
    <w:abstractNumId w:val="9"/>
  </w:num>
  <w:num w:numId="33" w16cid:durableId="1793865573">
    <w:abstractNumId w:val="27"/>
  </w:num>
  <w:num w:numId="34" w16cid:durableId="1900481358">
    <w:abstractNumId w:val="22"/>
  </w:num>
  <w:num w:numId="35" w16cid:durableId="377628746">
    <w:abstractNumId w:val="29"/>
  </w:num>
  <w:num w:numId="36" w16cid:durableId="1307705477">
    <w:abstractNumId w:val="28"/>
  </w:num>
  <w:num w:numId="37" w16cid:durableId="1982928825">
    <w:abstractNumId w:val="15"/>
  </w:num>
  <w:num w:numId="38" w16cid:durableId="184735675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CE9"/>
    <w:rsid w:val="00003645"/>
    <w:rsid w:val="0002504F"/>
    <w:rsid w:val="000969A8"/>
    <w:rsid w:val="000E6E56"/>
    <w:rsid w:val="001145E0"/>
    <w:rsid w:val="001956A8"/>
    <w:rsid w:val="001A20B5"/>
    <w:rsid w:val="001B7F65"/>
    <w:rsid w:val="001C5468"/>
    <w:rsid w:val="001F7214"/>
    <w:rsid w:val="00207331"/>
    <w:rsid w:val="00252F90"/>
    <w:rsid w:val="00267316"/>
    <w:rsid w:val="0029674B"/>
    <w:rsid w:val="002B5014"/>
    <w:rsid w:val="002C13F1"/>
    <w:rsid w:val="002E18C6"/>
    <w:rsid w:val="002E5E96"/>
    <w:rsid w:val="00322C10"/>
    <w:rsid w:val="00357809"/>
    <w:rsid w:val="00376D0A"/>
    <w:rsid w:val="003B256B"/>
    <w:rsid w:val="003C31E7"/>
    <w:rsid w:val="0041195B"/>
    <w:rsid w:val="00424FDA"/>
    <w:rsid w:val="00461A00"/>
    <w:rsid w:val="00467A45"/>
    <w:rsid w:val="00491D77"/>
    <w:rsid w:val="0049419A"/>
    <w:rsid w:val="004A3351"/>
    <w:rsid w:val="00515C86"/>
    <w:rsid w:val="00524914"/>
    <w:rsid w:val="00571DDD"/>
    <w:rsid w:val="00581DFE"/>
    <w:rsid w:val="005E20A4"/>
    <w:rsid w:val="00607680"/>
    <w:rsid w:val="00631564"/>
    <w:rsid w:val="006B535E"/>
    <w:rsid w:val="006B5575"/>
    <w:rsid w:val="006D4E6F"/>
    <w:rsid w:val="0074765E"/>
    <w:rsid w:val="007B02A1"/>
    <w:rsid w:val="008524FB"/>
    <w:rsid w:val="008E2074"/>
    <w:rsid w:val="008F0DAD"/>
    <w:rsid w:val="00905811"/>
    <w:rsid w:val="00A3798D"/>
    <w:rsid w:val="00A678BA"/>
    <w:rsid w:val="00B4527F"/>
    <w:rsid w:val="00B676B4"/>
    <w:rsid w:val="00B80314"/>
    <w:rsid w:val="00BC6514"/>
    <w:rsid w:val="00BC6FD7"/>
    <w:rsid w:val="00BD3993"/>
    <w:rsid w:val="00C23A3A"/>
    <w:rsid w:val="00C419FC"/>
    <w:rsid w:val="00C4444A"/>
    <w:rsid w:val="00C7432F"/>
    <w:rsid w:val="00C7664B"/>
    <w:rsid w:val="00C81E39"/>
    <w:rsid w:val="00CA53DD"/>
    <w:rsid w:val="00CB7AD7"/>
    <w:rsid w:val="00CB7D32"/>
    <w:rsid w:val="00CC2CE9"/>
    <w:rsid w:val="00CC482E"/>
    <w:rsid w:val="00CE0B38"/>
    <w:rsid w:val="00CF4C0A"/>
    <w:rsid w:val="00D07ABA"/>
    <w:rsid w:val="00D3622F"/>
    <w:rsid w:val="00D451E3"/>
    <w:rsid w:val="00D50535"/>
    <w:rsid w:val="00D71B9F"/>
    <w:rsid w:val="00DF158A"/>
    <w:rsid w:val="00DF38E4"/>
    <w:rsid w:val="00E366C5"/>
    <w:rsid w:val="00E80B3A"/>
    <w:rsid w:val="00E86609"/>
    <w:rsid w:val="00E90CBF"/>
    <w:rsid w:val="00EB1DE1"/>
    <w:rsid w:val="00F854C7"/>
    <w:rsid w:val="00FA18DF"/>
    <w:rsid w:val="00FE0F31"/>
    <w:rsid w:val="00FE7B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CBE4C"/>
  <w15:chartTrackingRefBased/>
  <w15:docId w15:val="{BDC1315A-C269-4B06-9223-34C2AA1BA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qFormat/>
    <w:rsid w:val="00491D77"/>
    <w:pPr>
      <w:keepNext/>
      <w:suppressAutoHyphens/>
      <w:spacing w:before="240" w:after="60" w:line="240" w:lineRule="auto"/>
      <w:outlineLvl w:val="1"/>
    </w:pPr>
    <w:rPr>
      <w:rFonts w:ascii="Calibri Light" w:eastAsia="Times New Roman" w:hAnsi="Calibri Light" w:cs="Times New Roman"/>
      <w:b/>
      <w:bCs/>
      <w:i/>
      <w:iCs/>
      <w:kern w:val="0"/>
      <w:sz w:val="28"/>
      <w:szCs w:val="28"/>
      <w:lang w:eastAsia="ar-SA"/>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C2C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Punktowanie Znak"/>
    <w:basedOn w:val="Normalny"/>
    <w:link w:val="NagwekZnak"/>
    <w:uiPriority w:val="99"/>
    <w:unhideWhenUsed/>
    <w:rsid w:val="00CA53DD"/>
    <w:pPr>
      <w:tabs>
        <w:tab w:val="center" w:pos="4536"/>
        <w:tab w:val="right" w:pos="9072"/>
      </w:tabs>
      <w:spacing w:after="0" w:line="240" w:lineRule="auto"/>
    </w:pPr>
  </w:style>
  <w:style w:type="character" w:customStyle="1" w:styleId="NagwekZnak">
    <w:name w:val="Nagłówek Znak"/>
    <w:aliases w:val="Punktowanie Znak Znak"/>
    <w:basedOn w:val="Domylnaczcionkaakapitu"/>
    <w:link w:val="Nagwek"/>
    <w:uiPriority w:val="99"/>
    <w:rsid w:val="00CA53DD"/>
  </w:style>
  <w:style w:type="paragraph" w:styleId="Stopka">
    <w:name w:val="footer"/>
    <w:basedOn w:val="Normalny"/>
    <w:link w:val="StopkaZnak"/>
    <w:uiPriority w:val="99"/>
    <w:unhideWhenUsed/>
    <w:rsid w:val="00CA53D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A53DD"/>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905811"/>
    <w:pPr>
      <w:ind w:left="720"/>
      <w:contextualSpacing/>
    </w:p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BC6514"/>
  </w:style>
  <w:style w:type="character" w:customStyle="1" w:styleId="Nagwek2Znak">
    <w:name w:val="Nagłówek 2 Znak"/>
    <w:basedOn w:val="Domylnaczcionkaakapitu"/>
    <w:link w:val="Nagwek2"/>
    <w:rsid w:val="00491D77"/>
    <w:rPr>
      <w:rFonts w:ascii="Calibri Light" w:eastAsia="Times New Roman" w:hAnsi="Calibri Light" w:cs="Times New Roman"/>
      <w:b/>
      <w:bCs/>
      <w:i/>
      <w:iCs/>
      <w:kern w:val="0"/>
      <w:sz w:val="28"/>
      <w:szCs w:val="28"/>
      <w:lang w:eastAsia="ar-SA"/>
      <w14:ligatures w14:val="none"/>
    </w:rPr>
  </w:style>
  <w:style w:type="character" w:styleId="Hipercze">
    <w:name w:val="Hyperlink"/>
    <w:basedOn w:val="Domylnaczcionkaakapitu"/>
    <w:uiPriority w:val="99"/>
    <w:unhideWhenUsed/>
    <w:rsid w:val="0002504F"/>
    <w:rPr>
      <w:color w:val="0563C1" w:themeColor="hyperlink"/>
      <w:u w:val="single"/>
    </w:rPr>
  </w:style>
  <w:style w:type="paragraph" w:customStyle="1" w:styleId="Gwka">
    <w:name w:val="Główka"/>
    <w:basedOn w:val="Normalny"/>
    <w:rsid w:val="00BC6FD7"/>
    <w:pPr>
      <w:tabs>
        <w:tab w:val="center" w:pos="4536"/>
        <w:tab w:val="right" w:pos="9072"/>
      </w:tabs>
      <w:spacing w:after="0" w:line="240" w:lineRule="auto"/>
    </w:pPr>
    <w:rPr>
      <w:rFonts w:ascii="Times New Roman" w:eastAsia="Times New Roman" w:hAnsi="Times New Roman" w:cs="Times New Roman"/>
      <w:kern w:val="0"/>
      <w:sz w:val="24"/>
      <w:szCs w:val="24"/>
      <w:lang w:eastAsia="pl-PL"/>
    </w:rPr>
  </w:style>
  <w:style w:type="paragraph" w:styleId="Tekstkomentarza">
    <w:name w:val="annotation text"/>
    <w:basedOn w:val="Normalny"/>
    <w:link w:val="TekstkomentarzaZnak"/>
    <w:uiPriority w:val="99"/>
    <w:unhideWhenUsed/>
    <w:rsid w:val="00BC6FD7"/>
    <w:pPr>
      <w:spacing w:after="200" w:line="240" w:lineRule="auto"/>
    </w:pPr>
    <w:rPr>
      <w:kern w:val="0"/>
      <w:sz w:val="20"/>
      <w:szCs w:val="20"/>
      <w:lang w:val="de-DE"/>
      <w14:ligatures w14:val="none"/>
    </w:rPr>
  </w:style>
  <w:style w:type="character" w:customStyle="1" w:styleId="TekstkomentarzaZnak">
    <w:name w:val="Tekst komentarza Znak"/>
    <w:basedOn w:val="Domylnaczcionkaakapitu"/>
    <w:link w:val="Tekstkomentarza"/>
    <w:uiPriority w:val="99"/>
    <w:rsid w:val="00BC6FD7"/>
    <w:rPr>
      <w:kern w:val="0"/>
      <w:sz w:val="20"/>
      <w:szCs w:val="20"/>
      <w:lang w:val="de-DE"/>
      <w14:ligatures w14:val="none"/>
    </w:rPr>
  </w:style>
  <w:style w:type="paragraph" w:styleId="HTML-wstpniesformatowany">
    <w:name w:val="HTML Preformatted"/>
    <w:basedOn w:val="Normalny"/>
    <w:link w:val="HTML-wstpniesformatowanyZnak"/>
    <w:uiPriority w:val="99"/>
    <w:semiHidden/>
    <w:unhideWhenUsed/>
    <w:rsid w:val="00FE7B7B"/>
    <w:pPr>
      <w:spacing w:after="0" w:line="240" w:lineRule="auto"/>
    </w:pPr>
    <w:rPr>
      <w:rFonts w:ascii="Consolas" w:hAnsi="Consolas"/>
      <w:sz w:val="20"/>
      <w:szCs w:val="20"/>
    </w:rPr>
  </w:style>
  <w:style w:type="character" w:customStyle="1" w:styleId="HTML-wstpniesformatowanyZnak">
    <w:name w:val="HTML - wstępnie sformatowany Znak"/>
    <w:basedOn w:val="Domylnaczcionkaakapitu"/>
    <w:link w:val="HTML-wstpniesformatowany"/>
    <w:uiPriority w:val="99"/>
    <w:semiHidden/>
    <w:rsid w:val="00FE7B7B"/>
    <w:rPr>
      <w:rFonts w:ascii="Consolas" w:hAnsi="Consolas"/>
      <w:sz w:val="20"/>
      <w:szCs w:val="20"/>
    </w:rPr>
  </w:style>
  <w:style w:type="character" w:styleId="Nierozpoznanawzmianka">
    <w:name w:val="Unresolved Mention"/>
    <w:basedOn w:val="Domylnaczcionkaakapitu"/>
    <w:uiPriority w:val="99"/>
    <w:semiHidden/>
    <w:unhideWhenUsed/>
    <w:rsid w:val="00322C10"/>
    <w:rPr>
      <w:color w:val="605E5C"/>
      <w:shd w:val="clear" w:color="auto" w:fill="E1DFDD"/>
    </w:rPr>
  </w:style>
  <w:style w:type="character" w:styleId="UyteHipercze">
    <w:name w:val="FollowedHyperlink"/>
    <w:basedOn w:val="Domylnaczcionkaakapitu"/>
    <w:uiPriority w:val="99"/>
    <w:semiHidden/>
    <w:unhideWhenUsed/>
    <w:rsid w:val="00322C1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8182907">
      <w:bodyDiv w:val="1"/>
      <w:marLeft w:val="0"/>
      <w:marRight w:val="0"/>
      <w:marTop w:val="0"/>
      <w:marBottom w:val="0"/>
      <w:divBdr>
        <w:top w:val="none" w:sz="0" w:space="0" w:color="auto"/>
        <w:left w:val="none" w:sz="0" w:space="0" w:color="auto"/>
        <w:bottom w:val="none" w:sz="0" w:space="0" w:color="auto"/>
        <w:right w:val="none" w:sz="0" w:space="0" w:color="auto"/>
      </w:divBdr>
    </w:div>
    <w:div w:id="149903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enchmarks.ul.com/compare/best-cpus/" TargetMode="External"/><Relationship Id="rId3" Type="http://schemas.openxmlformats.org/officeDocument/2006/relationships/settings" Target="settings.xml"/><Relationship Id="rId7" Type="http://schemas.openxmlformats.org/officeDocument/2006/relationships/hyperlink" Target="https://results.bapco.com/result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browser.geekbench.com/v6/cpu/singlecor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604</Words>
  <Characters>3627</Characters>
  <Application>Microsoft Office Word</Application>
  <DocSecurity>0</DocSecurity>
  <Lines>30</Lines>
  <Paragraphs>8</Paragraphs>
  <ScaleCrop>false</ScaleCrop>
  <HeadingPairs>
    <vt:vector size="4" baseType="variant">
      <vt:variant>
        <vt:lpstr>Tytuł</vt:lpstr>
      </vt:variant>
      <vt:variant>
        <vt:i4>1</vt:i4>
      </vt:variant>
      <vt:variant>
        <vt:lpstr>Nagłówki</vt:lpstr>
      </vt:variant>
      <vt:variant>
        <vt:i4>2</vt:i4>
      </vt:variant>
    </vt:vector>
  </HeadingPairs>
  <TitlesOfParts>
    <vt:vector size="3" baseType="lpstr">
      <vt:lpstr/>
      <vt:lpstr>    Oferuję: _____________________________________________________________________ </vt:lpstr>
      <vt:lpstr>    zgodnie z n/w parametrami – podać nazwę, producenta, marka, model, typ, itp.</vt:lpstr>
    </vt:vector>
  </TitlesOfParts>
  <Company/>
  <LinksUpToDate>false</LinksUpToDate>
  <CharactersWithSpaces>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Stańczyk</dc:creator>
  <cp:keywords/>
  <dc:description/>
  <cp:lastModifiedBy>Kinga</cp:lastModifiedBy>
  <cp:revision>17</cp:revision>
  <dcterms:created xsi:type="dcterms:W3CDTF">2026-02-04T09:19:00Z</dcterms:created>
  <dcterms:modified xsi:type="dcterms:W3CDTF">2026-02-15T10:03:00Z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63855511</vt:i4>
  </property>
  <property fmtid="{D5CDD505-2E9C-101B-9397-08002B2CF9AE}" pid="3" name="_NewReviewCycle">
    <vt:lpwstr/>
  </property>
  <property fmtid="{D5CDD505-2E9C-101B-9397-08002B2CF9AE}" pid="4" name="_EmailSubject">
    <vt:lpwstr>warecka</vt:lpwstr>
  </property>
  <property fmtid="{D5CDD505-2E9C-101B-9397-08002B2CF9AE}" pid="5" name="_AuthorEmail">
    <vt:lpwstr>radek@kombitplus.pl</vt:lpwstr>
  </property>
  <property fmtid="{D5CDD505-2E9C-101B-9397-08002B2CF9AE}" pid="6" name="_AuthorEmailDisplayName">
    <vt:lpwstr>Radosław Kasiński</vt:lpwstr>
  </property>
  <property fmtid="{D5CDD505-2E9C-101B-9397-08002B2CF9AE}" pid="7" name="_ReviewingToolsShownOnce">
    <vt:lpwstr/>
  </property>
</Properties>
</file>